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CC64E" w14:textId="77777777" w:rsidR="00354BC1" w:rsidRPr="003556E9" w:rsidRDefault="00354BC1" w:rsidP="00E51E17">
      <w:pPr>
        <w:pStyle w:val="Subtitle"/>
        <w:jc w:val="center"/>
        <w:outlineLvl w:val="0"/>
        <w:rPr>
          <w:sz w:val="32"/>
          <w:lang w:val="lv-LV"/>
        </w:rPr>
      </w:pPr>
      <w:r w:rsidRPr="003556E9">
        <w:rPr>
          <w:sz w:val="32"/>
          <w:lang w:val="lv-LV"/>
        </w:rPr>
        <w:t>A</w:t>
      </w:r>
      <w:r w:rsidR="00111837" w:rsidRPr="003556E9">
        <w:rPr>
          <w:sz w:val="32"/>
          <w:lang w:val="lv-LV"/>
        </w:rPr>
        <w:t xml:space="preserve">kciju sabiedrība "Latvijas valsts meži"  </w:t>
      </w:r>
    </w:p>
    <w:p w14:paraId="07F07F99" w14:textId="77777777" w:rsidR="00111837" w:rsidRPr="003556E9" w:rsidRDefault="00111837">
      <w:pPr>
        <w:pStyle w:val="Subtitle"/>
        <w:jc w:val="center"/>
        <w:rPr>
          <w:sz w:val="32"/>
          <w:lang w:val="lv-LV"/>
        </w:rPr>
      </w:pPr>
    </w:p>
    <w:p w14:paraId="305BBB38" w14:textId="77777777" w:rsidR="00111837" w:rsidRPr="003556E9" w:rsidRDefault="00627A92">
      <w:pPr>
        <w:pStyle w:val="Subtitle"/>
        <w:jc w:val="center"/>
        <w:rPr>
          <w:sz w:val="32"/>
          <w:lang w:val="lv-LV"/>
        </w:rPr>
      </w:pPr>
      <w:r w:rsidRPr="003556E9">
        <w:rPr>
          <w:sz w:val="32"/>
          <w:lang w:val="lv-LV"/>
        </w:rPr>
        <w:t>Nekustamo īpašumu pārvalde</w:t>
      </w:r>
    </w:p>
    <w:p w14:paraId="4A2A1462" w14:textId="77777777" w:rsidR="00111837" w:rsidRPr="003556E9" w:rsidRDefault="00111837">
      <w:pPr>
        <w:pStyle w:val="Subtitle"/>
        <w:jc w:val="center"/>
        <w:rPr>
          <w:b w:val="0"/>
          <w:bCs w:val="0"/>
          <w:lang w:val="lv-LV"/>
        </w:rPr>
      </w:pPr>
    </w:p>
    <w:p w14:paraId="4B5CC08D" w14:textId="77777777" w:rsidR="00111837" w:rsidRPr="003556E9" w:rsidRDefault="00111837">
      <w:pPr>
        <w:pStyle w:val="Subtitle"/>
        <w:jc w:val="center"/>
        <w:rPr>
          <w:b w:val="0"/>
          <w:bCs w:val="0"/>
          <w:lang w:val="lv-LV"/>
        </w:rPr>
      </w:pPr>
    </w:p>
    <w:p w14:paraId="4053CFF8" w14:textId="77777777" w:rsidR="00111837" w:rsidRPr="003556E9" w:rsidRDefault="00111837">
      <w:pPr>
        <w:pStyle w:val="Subtitle"/>
        <w:jc w:val="center"/>
        <w:rPr>
          <w:b w:val="0"/>
          <w:bCs w:val="0"/>
          <w:lang w:val="lv-LV"/>
        </w:rPr>
      </w:pPr>
    </w:p>
    <w:p w14:paraId="6A5E2266" w14:textId="77777777" w:rsidR="00111837" w:rsidRPr="003556E9" w:rsidRDefault="00111837">
      <w:pPr>
        <w:pStyle w:val="Subtitle"/>
        <w:jc w:val="center"/>
        <w:rPr>
          <w:b w:val="0"/>
          <w:bCs w:val="0"/>
          <w:lang w:val="lv-LV"/>
        </w:rPr>
      </w:pPr>
    </w:p>
    <w:p w14:paraId="385AA3EF" w14:textId="77777777" w:rsidR="00111837" w:rsidRPr="003556E9" w:rsidRDefault="00111837">
      <w:pPr>
        <w:pStyle w:val="Subtitle"/>
        <w:jc w:val="center"/>
        <w:rPr>
          <w:b w:val="0"/>
          <w:bCs w:val="0"/>
          <w:lang w:val="lv-LV"/>
        </w:rPr>
      </w:pPr>
    </w:p>
    <w:p w14:paraId="084FCB7D" w14:textId="77777777" w:rsidR="00111837" w:rsidRPr="003556E9" w:rsidRDefault="00111837">
      <w:pPr>
        <w:pStyle w:val="Subtitle"/>
        <w:jc w:val="center"/>
        <w:rPr>
          <w:b w:val="0"/>
          <w:bCs w:val="0"/>
          <w:lang w:val="lv-LV"/>
        </w:rPr>
      </w:pPr>
    </w:p>
    <w:p w14:paraId="783E2EB5" w14:textId="77777777" w:rsidR="00111837" w:rsidRPr="003556E9" w:rsidRDefault="00111837">
      <w:pPr>
        <w:pStyle w:val="Subtitle"/>
        <w:jc w:val="center"/>
        <w:rPr>
          <w:b w:val="0"/>
          <w:bCs w:val="0"/>
          <w:lang w:val="lv-LV"/>
        </w:rPr>
      </w:pPr>
    </w:p>
    <w:p w14:paraId="0492CDB8" w14:textId="77777777" w:rsidR="00111837" w:rsidRPr="003556E9" w:rsidRDefault="00111837">
      <w:pPr>
        <w:pStyle w:val="Subtitle"/>
        <w:jc w:val="center"/>
        <w:rPr>
          <w:sz w:val="28"/>
          <w:lang w:val="lv-LV"/>
        </w:rPr>
      </w:pPr>
    </w:p>
    <w:p w14:paraId="0EEAB7FB" w14:textId="77777777" w:rsidR="00111837" w:rsidRPr="003556E9" w:rsidRDefault="00111837">
      <w:pPr>
        <w:pStyle w:val="Subtitle"/>
        <w:jc w:val="center"/>
        <w:rPr>
          <w:b w:val="0"/>
          <w:bCs w:val="0"/>
          <w:lang w:val="lv-LV"/>
        </w:rPr>
      </w:pPr>
    </w:p>
    <w:p w14:paraId="5DA0CB22" w14:textId="77777777" w:rsidR="00111837" w:rsidRPr="003556E9" w:rsidRDefault="00111837">
      <w:pPr>
        <w:pStyle w:val="Subtitle"/>
        <w:jc w:val="center"/>
        <w:rPr>
          <w:b w:val="0"/>
          <w:bCs w:val="0"/>
          <w:lang w:val="lv-LV"/>
        </w:rPr>
      </w:pPr>
    </w:p>
    <w:p w14:paraId="7C9DC4F8" w14:textId="77777777" w:rsidR="00111837" w:rsidRPr="003556E9" w:rsidRDefault="00111837">
      <w:pPr>
        <w:pStyle w:val="Subtitle"/>
        <w:jc w:val="center"/>
        <w:rPr>
          <w:b w:val="0"/>
          <w:bCs w:val="0"/>
          <w:lang w:val="lv-LV"/>
        </w:rPr>
      </w:pPr>
    </w:p>
    <w:p w14:paraId="4B9A5455" w14:textId="77777777" w:rsidR="00111837" w:rsidRPr="003556E9" w:rsidRDefault="00111837">
      <w:pPr>
        <w:pStyle w:val="Subtitle"/>
        <w:jc w:val="center"/>
        <w:rPr>
          <w:b w:val="0"/>
          <w:bCs w:val="0"/>
          <w:lang w:val="lv-LV"/>
        </w:rPr>
      </w:pPr>
    </w:p>
    <w:p w14:paraId="7AA20CA1" w14:textId="77777777" w:rsidR="00111837" w:rsidRPr="003556E9" w:rsidRDefault="00111837">
      <w:pPr>
        <w:pStyle w:val="Subtitle"/>
        <w:jc w:val="center"/>
        <w:rPr>
          <w:b w:val="0"/>
          <w:bCs w:val="0"/>
          <w:lang w:val="lv-LV"/>
        </w:rPr>
      </w:pPr>
    </w:p>
    <w:p w14:paraId="35CB6ED4" w14:textId="77777777" w:rsidR="00111837" w:rsidRPr="003556E9" w:rsidRDefault="00111837">
      <w:pPr>
        <w:pStyle w:val="Subtitle"/>
        <w:jc w:val="center"/>
        <w:rPr>
          <w:b w:val="0"/>
          <w:bCs w:val="0"/>
          <w:lang w:val="lv-LV"/>
        </w:rPr>
      </w:pPr>
    </w:p>
    <w:p w14:paraId="58679C0C" w14:textId="77777777" w:rsidR="00111837" w:rsidRPr="003556E9" w:rsidRDefault="00111837">
      <w:pPr>
        <w:pStyle w:val="Subtitle"/>
        <w:jc w:val="center"/>
        <w:rPr>
          <w:b w:val="0"/>
          <w:bCs w:val="0"/>
          <w:lang w:val="lv-LV"/>
        </w:rPr>
      </w:pPr>
    </w:p>
    <w:p w14:paraId="19DA5AD1" w14:textId="77777777" w:rsidR="00EC6980" w:rsidRPr="003556E9" w:rsidRDefault="00EB2EFE" w:rsidP="00E51E17">
      <w:pPr>
        <w:pStyle w:val="Subtitle"/>
        <w:jc w:val="center"/>
        <w:outlineLvl w:val="0"/>
        <w:rPr>
          <w:sz w:val="36"/>
          <w:szCs w:val="36"/>
          <w:lang w:val="lv-LV"/>
        </w:rPr>
      </w:pPr>
      <w:r w:rsidRPr="003556E9">
        <w:rPr>
          <w:sz w:val="36"/>
          <w:szCs w:val="36"/>
          <w:lang w:val="lv-LV"/>
        </w:rPr>
        <w:t xml:space="preserve">IZSOLES </w:t>
      </w:r>
    </w:p>
    <w:p w14:paraId="68DAD153" w14:textId="77777777" w:rsidR="000F3C3A" w:rsidRPr="003556E9" w:rsidRDefault="000F3C3A" w:rsidP="00EB2EFE">
      <w:pPr>
        <w:pStyle w:val="Subtitle"/>
        <w:jc w:val="center"/>
        <w:rPr>
          <w:sz w:val="36"/>
          <w:lang w:val="lv-LV"/>
        </w:rPr>
      </w:pPr>
    </w:p>
    <w:p w14:paraId="2D9D4F58" w14:textId="1EA68D5C" w:rsidR="00FC70B0" w:rsidRPr="00FC70B0" w:rsidRDefault="00527D82" w:rsidP="00FC70B0">
      <w:pPr>
        <w:jc w:val="center"/>
        <w:rPr>
          <w:sz w:val="32"/>
          <w:szCs w:val="32"/>
        </w:rPr>
      </w:pPr>
      <w:r w:rsidRPr="00527D82">
        <w:rPr>
          <w:b/>
          <w:bCs/>
          <w:sz w:val="32"/>
          <w:szCs w:val="32"/>
        </w:rPr>
        <w:t xml:space="preserve">Par apbūves tiesības piešķiršanu </w:t>
      </w:r>
      <w:r w:rsidR="00887D4D" w:rsidRPr="00887D4D">
        <w:rPr>
          <w:b/>
          <w:bCs/>
          <w:sz w:val="32"/>
          <w:szCs w:val="32"/>
        </w:rPr>
        <w:t>vēja parka moduļa ierīkošanai</w:t>
      </w:r>
      <w:r w:rsidR="00887D4D">
        <w:rPr>
          <w:b/>
          <w:bCs/>
          <w:sz w:val="32"/>
          <w:szCs w:val="32"/>
        </w:rPr>
        <w:t xml:space="preserve"> </w:t>
      </w:r>
      <w:r w:rsidR="0082504D">
        <w:rPr>
          <w:b/>
          <w:bCs/>
          <w:sz w:val="32"/>
          <w:szCs w:val="32"/>
        </w:rPr>
        <w:t>2023</w:t>
      </w:r>
      <w:r w:rsidR="005B4289">
        <w:rPr>
          <w:b/>
          <w:bCs/>
          <w:sz w:val="32"/>
          <w:szCs w:val="32"/>
        </w:rPr>
        <w:t>.</w:t>
      </w:r>
      <w:r w:rsidR="00F43E60">
        <w:rPr>
          <w:b/>
          <w:bCs/>
          <w:sz w:val="32"/>
          <w:szCs w:val="32"/>
        </w:rPr>
        <w:t>gada izsoles platībās</w:t>
      </w:r>
    </w:p>
    <w:p w14:paraId="06F9B5EB" w14:textId="77777777" w:rsidR="003B1E7E" w:rsidRDefault="003B1E7E" w:rsidP="000F3C3A">
      <w:pPr>
        <w:pStyle w:val="Subtitle"/>
        <w:jc w:val="center"/>
        <w:rPr>
          <w:sz w:val="36"/>
          <w:lang w:val="lv-LV"/>
        </w:rPr>
      </w:pPr>
    </w:p>
    <w:p w14:paraId="34C4AEC5" w14:textId="77777777" w:rsidR="000F3C3A" w:rsidRDefault="000F3C3A" w:rsidP="000F3C3A">
      <w:pPr>
        <w:pStyle w:val="Subtitle"/>
        <w:jc w:val="center"/>
        <w:rPr>
          <w:sz w:val="36"/>
          <w:lang w:val="lv-LV"/>
        </w:rPr>
      </w:pPr>
      <w:r w:rsidRPr="003556E9">
        <w:rPr>
          <w:sz w:val="36"/>
          <w:lang w:val="lv-LV"/>
        </w:rPr>
        <w:t>N O L I K U M S</w:t>
      </w:r>
    </w:p>
    <w:p w14:paraId="1EFE637B" w14:textId="6712AB47" w:rsidR="00804648" w:rsidRPr="003556E9" w:rsidRDefault="00804648" w:rsidP="000F3C3A">
      <w:pPr>
        <w:pStyle w:val="Subtitle"/>
        <w:jc w:val="center"/>
        <w:rPr>
          <w:sz w:val="36"/>
          <w:lang w:val="lv-LV"/>
        </w:rPr>
      </w:pPr>
      <w:r>
        <w:rPr>
          <w:sz w:val="36"/>
          <w:lang w:val="lv-LV"/>
        </w:rPr>
        <w:t>(ar grozījumiem)</w:t>
      </w:r>
    </w:p>
    <w:p w14:paraId="78719075" w14:textId="77777777" w:rsidR="00111837" w:rsidRPr="003556E9" w:rsidRDefault="00111837"/>
    <w:p w14:paraId="37BFD0FD" w14:textId="77777777" w:rsidR="00111837" w:rsidRPr="003556E9" w:rsidRDefault="00111837"/>
    <w:p w14:paraId="13B49A41" w14:textId="124A7CE8" w:rsidR="00EB2EFE" w:rsidRPr="003556E9" w:rsidRDefault="00111837">
      <w:pPr>
        <w:tabs>
          <w:tab w:val="left" w:pos="3585"/>
        </w:tabs>
        <w:jc w:val="right"/>
      </w:pPr>
      <w:r w:rsidRPr="003556E9">
        <w:t xml:space="preserve">                                            </w:t>
      </w:r>
    </w:p>
    <w:p w14:paraId="128E6677" w14:textId="77777777" w:rsidR="00BC0D32" w:rsidRPr="003556E9" w:rsidRDefault="00111837">
      <w:pPr>
        <w:tabs>
          <w:tab w:val="left" w:pos="3585"/>
        </w:tabs>
        <w:jc w:val="right"/>
      </w:pPr>
      <w:r w:rsidRPr="003556E9">
        <w:t xml:space="preserve">               </w:t>
      </w:r>
    </w:p>
    <w:p w14:paraId="7BFD9534" w14:textId="77777777" w:rsidR="00BC0D32" w:rsidRPr="003556E9" w:rsidRDefault="00BC0D32">
      <w:pPr>
        <w:tabs>
          <w:tab w:val="left" w:pos="3585"/>
        </w:tabs>
        <w:jc w:val="right"/>
      </w:pPr>
    </w:p>
    <w:p w14:paraId="4A51F203" w14:textId="77777777" w:rsidR="00E62D71" w:rsidRPr="003556E9" w:rsidRDefault="00E62D71">
      <w:pPr>
        <w:tabs>
          <w:tab w:val="left" w:pos="3585"/>
        </w:tabs>
        <w:jc w:val="right"/>
      </w:pPr>
    </w:p>
    <w:p w14:paraId="44BE3C53" w14:textId="77777777" w:rsidR="00111837" w:rsidRPr="004D286B" w:rsidRDefault="00111837" w:rsidP="00E51E17">
      <w:pPr>
        <w:tabs>
          <w:tab w:val="left" w:pos="3585"/>
        </w:tabs>
        <w:jc w:val="right"/>
        <w:outlineLvl w:val="0"/>
        <w:rPr>
          <w:sz w:val="20"/>
        </w:rPr>
      </w:pPr>
      <w:r w:rsidRPr="003556E9">
        <w:t xml:space="preserve">  </w:t>
      </w:r>
      <w:r w:rsidR="00E62D71" w:rsidRPr="004D286B">
        <w:rPr>
          <w:sz w:val="20"/>
        </w:rPr>
        <w:t>APSTIPRINĀTS</w:t>
      </w:r>
      <w:r w:rsidRPr="004D286B">
        <w:rPr>
          <w:sz w:val="20"/>
        </w:rPr>
        <w:t xml:space="preserve"> </w:t>
      </w:r>
    </w:p>
    <w:p w14:paraId="5FEDB7A7" w14:textId="77777777" w:rsidR="00EA32F3" w:rsidRPr="004D286B" w:rsidRDefault="00111837" w:rsidP="00EA32F3">
      <w:pPr>
        <w:tabs>
          <w:tab w:val="left" w:pos="3585"/>
        </w:tabs>
        <w:jc w:val="right"/>
        <w:rPr>
          <w:sz w:val="20"/>
        </w:rPr>
      </w:pPr>
      <w:r w:rsidRPr="004D286B">
        <w:rPr>
          <w:sz w:val="20"/>
        </w:rPr>
        <w:t xml:space="preserve">                                                                                  </w:t>
      </w:r>
      <w:r w:rsidR="00EA32F3">
        <w:rPr>
          <w:sz w:val="20"/>
        </w:rPr>
        <w:t>2023</w:t>
      </w:r>
      <w:r w:rsidR="00EA32F3" w:rsidRPr="004D286B">
        <w:rPr>
          <w:sz w:val="20"/>
        </w:rPr>
        <w:t xml:space="preserve">.gada </w:t>
      </w:r>
      <w:r w:rsidR="00EA32F3">
        <w:rPr>
          <w:sz w:val="20"/>
        </w:rPr>
        <w:t>21</w:t>
      </w:r>
      <w:r w:rsidR="00EA32F3" w:rsidRPr="004D286B">
        <w:rPr>
          <w:sz w:val="20"/>
        </w:rPr>
        <w:t>.</w:t>
      </w:r>
      <w:r w:rsidR="00EA32F3">
        <w:rPr>
          <w:sz w:val="20"/>
        </w:rPr>
        <w:t>augusta</w:t>
      </w:r>
    </w:p>
    <w:p w14:paraId="511D10D2" w14:textId="3DAB627A" w:rsidR="00111837" w:rsidRPr="004D286B" w:rsidRDefault="00F578D5" w:rsidP="00E51E17">
      <w:pPr>
        <w:tabs>
          <w:tab w:val="left" w:pos="3585"/>
        </w:tabs>
        <w:jc w:val="right"/>
        <w:outlineLvl w:val="0"/>
        <w:rPr>
          <w:sz w:val="20"/>
        </w:rPr>
      </w:pPr>
      <w:r w:rsidRPr="004D286B">
        <w:rPr>
          <w:sz w:val="20"/>
        </w:rPr>
        <w:t>Izsoles komisijas sēdē</w:t>
      </w:r>
    </w:p>
    <w:p w14:paraId="246ECCDA" w14:textId="77777777" w:rsidR="00F578D5" w:rsidRDefault="00F578D5">
      <w:pPr>
        <w:tabs>
          <w:tab w:val="left" w:pos="3585"/>
        </w:tabs>
        <w:jc w:val="right"/>
        <w:rPr>
          <w:sz w:val="20"/>
        </w:rPr>
      </w:pPr>
      <w:smartTag w:uri="schemas-tilde-lv/tildestengine" w:element="veidnes">
        <w:smartTagPr>
          <w:attr w:name="baseform" w:val="protokol|s"/>
          <w:attr w:name="id" w:val="-1"/>
          <w:attr w:name="text" w:val="Protokols"/>
        </w:smartTagPr>
        <w:r w:rsidRPr="004D286B">
          <w:rPr>
            <w:sz w:val="20"/>
          </w:rPr>
          <w:t>Protokols</w:t>
        </w:r>
      </w:smartTag>
      <w:r w:rsidR="009451BE" w:rsidRPr="004D286B">
        <w:rPr>
          <w:sz w:val="20"/>
        </w:rPr>
        <w:t xml:space="preserve"> Nr.</w:t>
      </w:r>
      <w:r w:rsidR="00FC70B0" w:rsidRPr="004D286B">
        <w:rPr>
          <w:sz w:val="20"/>
        </w:rPr>
        <w:t>1</w:t>
      </w:r>
    </w:p>
    <w:p w14:paraId="74A69819" w14:textId="77777777" w:rsidR="004D0A14" w:rsidRPr="003556E9" w:rsidRDefault="004D0A14">
      <w:pPr>
        <w:tabs>
          <w:tab w:val="left" w:pos="3585"/>
        </w:tabs>
        <w:jc w:val="right"/>
        <w:rPr>
          <w:sz w:val="20"/>
        </w:rPr>
      </w:pPr>
    </w:p>
    <w:p w14:paraId="7475A291" w14:textId="77777777" w:rsidR="004D0A14" w:rsidRDefault="008908B7">
      <w:pPr>
        <w:tabs>
          <w:tab w:val="left" w:pos="3585"/>
        </w:tabs>
        <w:jc w:val="right"/>
        <w:rPr>
          <w:sz w:val="20"/>
        </w:rPr>
      </w:pPr>
      <w:r>
        <w:rPr>
          <w:sz w:val="20"/>
        </w:rPr>
        <w:t xml:space="preserve">AR GROZĪJUMIEM, </w:t>
      </w:r>
    </w:p>
    <w:p w14:paraId="4F32AB2A" w14:textId="0D258BEC" w:rsidR="004D0A14" w:rsidRDefault="008908B7">
      <w:pPr>
        <w:tabs>
          <w:tab w:val="left" w:pos="3585"/>
        </w:tabs>
        <w:jc w:val="right"/>
        <w:rPr>
          <w:sz w:val="20"/>
        </w:rPr>
      </w:pPr>
      <w:r>
        <w:rPr>
          <w:sz w:val="20"/>
        </w:rPr>
        <w:t>kas apst</w:t>
      </w:r>
      <w:r w:rsidR="00946CC4">
        <w:rPr>
          <w:sz w:val="20"/>
        </w:rPr>
        <w:t xml:space="preserve">iprināti </w:t>
      </w:r>
    </w:p>
    <w:p w14:paraId="04EBD9C7" w14:textId="77777777" w:rsidR="004D0A14" w:rsidRPr="004C0271" w:rsidRDefault="00946CC4">
      <w:pPr>
        <w:tabs>
          <w:tab w:val="left" w:pos="3585"/>
        </w:tabs>
        <w:jc w:val="right"/>
        <w:rPr>
          <w:sz w:val="20"/>
        </w:rPr>
      </w:pPr>
      <w:r w:rsidRPr="004C0271">
        <w:rPr>
          <w:sz w:val="20"/>
        </w:rPr>
        <w:t xml:space="preserve">2023.gada </w:t>
      </w:r>
      <w:r w:rsidR="004D0A14" w:rsidRPr="004C0271">
        <w:rPr>
          <w:sz w:val="20"/>
        </w:rPr>
        <w:t xml:space="preserve">16., 17. un 18.oktobra </w:t>
      </w:r>
    </w:p>
    <w:p w14:paraId="49B57B92" w14:textId="243AF593" w:rsidR="00111837" w:rsidRDefault="004D0A14">
      <w:pPr>
        <w:tabs>
          <w:tab w:val="left" w:pos="3585"/>
        </w:tabs>
        <w:jc w:val="right"/>
        <w:rPr>
          <w:sz w:val="20"/>
        </w:rPr>
      </w:pPr>
      <w:r>
        <w:rPr>
          <w:sz w:val="20"/>
        </w:rPr>
        <w:t>Izsoles komisijas sēdē</w:t>
      </w:r>
    </w:p>
    <w:p w14:paraId="1B4884FB" w14:textId="6EA1906F" w:rsidR="004D0A14" w:rsidRPr="003556E9" w:rsidRDefault="004D0A14">
      <w:pPr>
        <w:tabs>
          <w:tab w:val="left" w:pos="3585"/>
        </w:tabs>
        <w:jc w:val="right"/>
        <w:rPr>
          <w:sz w:val="20"/>
        </w:rPr>
      </w:pPr>
      <w:r>
        <w:rPr>
          <w:sz w:val="20"/>
        </w:rPr>
        <w:t>Protokols Nr.6</w:t>
      </w:r>
    </w:p>
    <w:p w14:paraId="5252689A" w14:textId="77777777" w:rsidR="00EB2EFE" w:rsidRPr="003556E9" w:rsidRDefault="00EB2EFE">
      <w:pPr>
        <w:tabs>
          <w:tab w:val="left" w:pos="3585"/>
        </w:tabs>
        <w:rPr>
          <w:sz w:val="20"/>
        </w:rPr>
      </w:pPr>
    </w:p>
    <w:p w14:paraId="61E6C364" w14:textId="77777777" w:rsidR="00BC0D32" w:rsidRPr="003556E9" w:rsidRDefault="00BC0D32" w:rsidP="00E86FB2">
      <w:pPr>
        <w:tabs>
          <w:tab w:val="left" w:pos="3585"/>
        </w:tabs>
      </w:pPr>
    </w:p>
    <w:p w14:paraId="6CE2C18C" w14:textId="77777777" w:rsidR="00E86FB2" w:rsidRPr="003556E9" w:rsidRDefault="00E86FB2" w:rsidP="00E86FB2">
      <w:pPr>
        <w:tabs>
          <w:tab w:val="left" w:pos="3585"/>
        </w:tabs>
      </w:pPr>
    </w:p>
    <w:p w14:paraId="5227F91E" w14:textId="77777777" w:rsidR="00111837" w:rsidRPr="003556E9" w:rsidRDefault="00354BC1" w:rsidP="00E51E17">
      <w:pPr>
        <w:tabs>
          <w:tab w:val="left" w:pos="3585"/>
        </w:tabs>
        <w:jc w:val="center"/>
        <w:outlineLvl w:val="0"/>
      </w:pPr>
      <w:r w:rsidRPr="003556E9">
        <w:t>Rīgā</w:t>
      </w:r>
    </w:p>
    <w:p w14:paraId="628CC50B" w14:textId="7243B9A2" w:rsidR="00111837" w:rsidRPr="003556E9" w:rsidRDefault="008F798F">
      <w:pPr>
        <w:tabs>
          <w:tab w:val="left" w:pos="3585"/>
        </w:tabs>
        <w:jc w:val="center"/>
      </w:pPr>
      <w:r w:rsidRPr="003556E9">
        <w:t>20</w:t>
      </w:r>
      <w:r w:rsidR="00887D4D">
        <w:t>2</w:t>
      </w:r>
      <w:r w:rsidR="00E91B4C">
        <w:t>3</w:t>
      </w:r>
    </w:p>
    <w:p w14:paraId="6361A3F3" w14:textId="0DC7F4D1" w:rsidR="00111837" w:rsidRPr="003556E9" w:rsidRDefault="00887D4D" w:rsidP="003E1FA8">
      <w:pPr>
        <w:pStyle w:val="Title"/>
        <w:numPr>
          <w:ilvl w:val="0"/>
          <w:numId w:val="30"/>
        </w:numPr>
        <w:ind w:hanging="720"/>
        <w:jc w:val="both"/>
        <w:rPr>
          <w:sz w:val="22"/>
          <w:u w:val="single"/>
          <w:lang w:val="lv-LV"/>
        </w:rPr>
      </w:pPr>
      <w:r>
        <w:rPr>
          <w:sz w:val="22"/>
          <w:u w:val="single"/>
          <w:lang w:val="lv-LV"/>
        </w:rPr>
        <w:br w:type="page"/>
      </w:r>
      <w:r w:rsidR="00F578D5" w:rsidRPr="003556E9">
        <w:rPr>
          <w:sz w:val="22"/>
          <w:u w:val="single"/>
          <w:lang w:val="lv-LV"/>
        </w:rPr>
        <w:lastRenderedPageBreak/>
        <w:t>Izsoles</w:t>
      </w:r>
      <w:r w:rsidR="00111837" w:rsidRPr="003556E9">
        <w:rPr>
          <w:sz w:val="22"/>
          <w:u w:val="single"/>
          <w:lang w:val="lv-LV"/>
        </w:rPr>
        <w:t xml:space="preserve"> pamatnoteikumi </w:t>
      </w:r>
    </w:p>
    <w:p w14:paraId="33DB90C6" w14:textId="2F7E9F7A" w:rsidR="002D570A" w:rsidRPr="003556E9" w:rsidRDefault="002D570A" w:rsidP="009252FC">
      <w:pPr>
        <w:pStyle w:val="Title"/>
        <w:numPr>
          <w:ilvl w:val="1"/>
          <w:numId w:val="30"/>
        </w:numPr>
        <w:ind w:left="426" w:hanging="426"/>
        <w:jc w:val="both"/>
        <w:rPr>
          <w:b w:val="0"/>
          <w:bCs w:val="0"/>
          <w:sz w:val="22"/>
          <w:lang w:val="lv-LV"/>
        </w:rPr>
      </w:pPr>
      <w:r w:rsidRPr="003556E9">
        <w:rPr>
          <w:b w:val="0"/>
          <w:bCs w:val="0"/>
          <w:sz w:val="22"/>
          <w:lang w:val="lv-LV"/>
        </w:rPr>
        <w:t xml:space="preserve">Izsoles </w:t>
      </w:r>
      <w:r w:rsidR="00FD3BEF" w:rsidRPr="003556E9">
        <w:rPr>
          <w:b w:val="0"/>
          <w:bCs w:val="0"/>
          <w:sz w:val="22"/>
          <w:lang w:val="lv-LV"/>
        </w:rPr>
        <w:t xml:space="preserve">nolikums </w:t>
      </w:r>
      <w:r w:rsidRPr="003556E9">
        <w:rPr>
          <w:b w:val="0"/>
          <w:bCs w:val="0"/>
          <w:sz w:val="22"/>
          <w:lang w:val="lv-LV"/>
        </w:rPr>
        <w:t>(turpmāk</w:t>
      </w:r>
      <w:r w:rsidR="00627A92" w:rsidRPr="003556E9">
        <w:rPr>
          <w:b w:val="0"/>
          <w:bCs w:val="0"/>
          <w:sz w:val="22"/>
          <w:lang w:val="lv-LV"/>
        </w:rPr>
        <w:t xml:space="preserve"> </w:t>
      </w:r>
      <w:r w:rsidRPr="003556E9">
        <w:rPr>
          <w:b w:val="0"/>
          <w:bCs w:val="0"/>
          <w:sz w:val="22"/>
          <w:lang w:val="lv-LV"/>
        </w:rPr>
        <w:t>-</w:t>
      </w:r>
      <w:r w:rsidR="00627A92" w:rsidRPr="003556E9">
        <w:rPr>
          <w:b w:val="0"/>
          <w:bCs w:val="0"/>
          <w:sz w:val="22"/>
          <w:lang w:val="lv-LV"/>
        </w:rPr>
        <w:t xml:space="preserve"> </w:t>
      </w:r>
      <w:r w:rsidRPr="003556E9">
        <w:rPr>
          <w:b w:val="0"/>
          <w:bCs w:val="0"/>
          <w:sz w:val="22"/>
          <w:lang w:val="lv-LV"/>
        </w:rPr>
        <w:t xml:space="preserve">Nolikums) </w:t>
      </w:r>
      <w:r w:rsidR="00FD3BEF" w:rsidRPr="003556E9">
        <w:rPr>
          <w:b w:val="0"/>
          <w:bCs w:val="0"/>
          <w:sz w:val="22"/>
          <w:lang w:val="lv-LV"/>
        </w:rPr>
        <w:t>nosaka kārtību, kādā izsludināma un rīkojama izsole</w:t>
      </w:r>
      <w:r w:rsidRPr="003556E9">
        <w:rPr>
          <w:b w:val="0"/>
          <w:bCs w:val="0"/>
          <w:sz w:val="22"/>
          <w:lang w:val="lv-LV"/>
        </w:rPr>
        <w:t xml:space="preserve"> </w:t>
      </w:r>
      <w:r w:rsidR="001C64C5" w:rsidRPr="003556E9">
        <w:rPr>
          <w:b w:val="0"/>
          <w:bCs w:val="0"/>
          <w:sz w:val="22"/>
          <w:lang w:val="lv-LV"/>
        </w:rPr>
        <w:t xml:space="preserve">par </w:t>
      </w:r>
      <w:r w:rsidR="003B1E7E">
        <w:rPr>
          <w:b w:val="0"/>
          <w:bCs w:val="0"/>
          <w:sz w:val="22"/>
          <w:lang w:val="lv-LV"/>
        </w:rPr>
        <w:t>apbūves tiesības</w:t>
      </w:r>
      <w:r w:rsidR="00FD3BEF" w:rsidRPr="003556E9">
        <w:rPr>
          <w:b w:val="0"/>
          <w:bCs w:val="0"/>
          <w:sz w:val="22"/>
          <w:lang w:val="lv-LV"/>
        </w:rPr>
        <w:t xml:space="preserve"> </w:t>
      </w:r>
      <w:r w:rsidR="00887D4D" w:rsidRPr="00887D4D">
        <w:rPr>
          <w:b w:val="0"/>
          <w:bCs w:val="0"/>
          <w:sz w:val="22"/>
          <w:lang w:val="lv-LV"/>
        </w:rPr>
        <w:t>vēja parka moduļa ierīkošanai</w:t>
      </w:r>
      <w:r w:rsidR="00FD3BEF" w:rsidRPr="003556E9">
        <w:rPr>
          <w:b w:val="0"/>
          <w:bCs w:val="0"/>
          <w:sz w:val="22"/>
          <w:lang w:val="lv-LV"/>
        </w:rPr>
        <w:t xml:space="preserve"> slēgša</w:t>
      </w:r>
      <w:r w:rsidR="0031125B" w:rsidRPr="003556E9">
        <w:rPr>
          <w:b w:val="0"/>
          <w:bCs w:val="0"/>
          <w:sz w:val="22"/>
          <w:lang w:val="lv-LV"/>
        </w:rPr>
        <w:t>nas tiesību publisku piešķiršanu</w:t>
      </w:r>
      <w:r w:rsidR="00C66420">
        <w:rPr>
          <w:b w:val="0"/>
          <w:bCs w:val="0"/>
          <w:sz w:val="22"/>
          <w:lang w:val="lv-LV"/>
        </w:rPr>
        <w:t xml:space="preserve"> </w:t>
      </w:r>
      <w:r w:rsidR="00C66420" w:rsidRPr="003556E9">
        <w:rPr>
          <w:b w:val="0"/>
          <w:bCs w:val="0"/>
          <w:sz w:val="22"/>
          <w:lang w:val="lv-LV"/>
        </w:rPr>
        <w:t>(turpmāk - Izsole)</w:t>
      </w:r>
      <w:r w:rsidR="00FD3BEF" w:rsidRPr="003556E9">
        <w:rPr>
          <w:b w:val="0"/>
          <w:bCs w:val="0"/>
          <w:sz w:val="22"/>
          <w:lang w:val="lv-LV"/>
        </w:rPr>
        <w:t>.</w:t>
      </w:r>
    </w:p>
    <w:p w14:paraId="094DBA33" w14:textId="52FB8A9A" w:rsidR="009747B7" w:rsidRPr="003556E9" w:rsidRDefault="009747B7" w:rsidP="009252FC">
      <w:pPr>
        <w:pStyle w:val="Title"/>
        <w:numPr>
          <w:ilvl w:val="1"/>
          <w:numId w:val="30"/>
        </w:numPr>
        <w:ind w:left="426" w:hanging="426"/>
        <w:jc w:val="both"/>
        <w:rPr>
          <w:b w:val="0"/>
          <w:sz w:val="22"/>
          <w:szCs w:val="22"/>
          <w:lang w:val="lv-LV"/>
        </w:rPr>
      </w:pPr>
      <w:r w:rsidRPr="003556E9">
        <w:rPr>
          <w:b w:val="0"/>
          <w:sz w:val="22"/>
          <w:szCs w:val="22"/>
          <w:lang w:val="lv-LV"/>
        </w:rPr>
        <w:t>Izsole tiek rīkota</w:t>
      </w:r>
      <w:r w:rsidR="00DB114B">
        <w:rPr>
          <w:b w:val="0"/>
          <w:sz w:val="22"/>
          <w:szCs w:val="22"/>
          <w:lang w:val="lv-LV"/>
        </w:rPr>
        <w:t>,</w:t>
      </w:r>
      <w:r w:rsidR="00944DD1">
        <w:rPr>
          <w:b w:val="0"/>
          <w:sz w:val="22"/>
          <w:szCs w:val="22"/>
          <w:lang w:val="lv-LV"/>
        </w:rPr>
        <w:t xml:space="preserve"> ievērojot spēkā esošos normatīvos aktus, t.sk.</w:t>
      </w:r>
      <w:r w:rsidRPr="003556E9">
        <w:rPr>
          <w:b w:val="0"/>
          <w:sz w:val="22"/>
          <w:szCs w:val="22"/>
          <w:lang w:val="lv-LV"/>
        </w:rPr>
        <w:t>:</w:t>
      </w:r>
    </w:p>
    <w:p w14:paraId="05ECE7D6" w14:textId="530B56C8" w:rsidR="009747B7" w:rsidRPr="00565BF8" w:rsidRDefault="009747B7" w:rsidP="009252FC">
      <w:pPr>
        <w:pStyle w:val="Title"/>
        <w:numPr>
          <w:ilvl w:val="2"/>
          <w:numId w:val="30"/>
        </w:numPr>
        <w:jc w:val="both"/>
        <w:rPr>
          <w:b w:val="0"/>
          <w:sz w:val="22"/>
          <w:szCs w:val="22"/>
          <w:lang w:val="lv-LV"/>
        </w:rPr>
      </w:pPr>
      <w:r w:rsidRPr="00565BF8">
        <w:rPr>
          <w:b w:val="0"/>
          <w:sz w:val="22"/>
          <w:szCs w:val="22"/>
          <w:lang w:val="lv-LV"/>
        </w:rPr>
        <w:t>19.07.1995. Publiskas personas finanšu līdzekļu un mantas izšķērdēšanas novēršanas likum</w:t>
      </w:r>
      <w:r w:rsidR="001318E5">
        <w:rPr>
          <w:b w:val="0"/>
          <w:sz w:val="22"/>
          <w:szCs w:val="22"/>
          <w:lang w:val="lv-LV"/>
        </w:rPr>
        <w:t>u</w:t>
      </w:r>
      <w:r w:rsidRPr="00565BF8">
        <w:rPr>
          <w:b w:val="0"/>
          <w:sz w:val="22"/>
          <w:szCs w:val="22"/>
          <w:lang w:val="lv-LV"/>
        </w:rPr>
        <w:t>;</w:t>
      </w:r>
    </w:p>
    <w:p w14:paraId="6C869DC8" w14:textId="5C71EE3F" w:rsidR="009747B7" w:rsidRPr="00565BF8" w:rsidRDefault="009747B7" w:rsidP="009252FC">
      <w:pPr>
        <w:pStyle w:val="Title"/>
        <w:numPr>
          <w:ilvl w:val="2"/>
          <w:numId w:val="30"/>
        </w:numPr>
        <w:jc w:val="both"/>
        <w:rPr>
          <w:b w:val="0"/>
          <w:sz w:val="22"/>
          <w:szCs w:val="22"/>
          <w:lang w:val="lv-LV"/>
        </w:rPr>
      </w:pPr>
      <w:r w:rsidRPr="00565BF8">
        <w:rPr>
          <w:b w:val="0"/>
          <w:sz w:val="22"/>
          <w:szCs w:val="22"/>
          <w:lang w:val="lv-LV"/>
        </w:rPr>
        <w:t>28.01.1937. Civillikum</w:t>
      </w:r>
      <w:r w:rsidR="001318E5">
        <w:rPr>
          <w:b w:val="0"/>
          <w:sz w:val="22"/>
          <w:szCs w:val="22"/>
          <w:lang w:val="lv-LV"/>
        </w:rPr>
        <w:t>u</w:t>
      </w:r>
      <w:r w:rsidRPr="00565BF8">
        <w:rPr>
          <w:b w:val="0"/>
          <w:sz w:val="22"/>
          <w:szCs w:val="22"/>
          <w:lang w:val="lv-LV"/>
        </w:rPr>
        <w:t>;</w:t>
      </w:r>
      <w:r w:rsidRPr="00565BF8">
        <w:rPr>
          <w:b w:val="0"/>
          <w:sz w:val="22"/>
          <w:szCs w:val="22"/>
          <w:lang w:val="lv-LV"/>
        </w:rPr>
        <w:tab/>
      </w:r>
    </w:p>
    <w:p w14:paraId="0F1054E5" w14:textId="1E74B114" w:rsidR="00DB114B" w:rsidRDefault="00DB114B" w:rsidP="009252FC">
      <w:pPr>
        <w:numPr>
          <w:ilvl w:val="2"/>
          <w:numId w:val="30"/>
        </w:numPr>
        <w:jc w:val="both"/>
        <w:rPr>
          <w:bCs/>
          <w:sz w:val="22"/>
          <w:szCs w:val="22"/>
        </w:rPr>
      </w:pPr>
      <w:r>
        <w:rPr>
          <w:bCs/>
          <w:sz w:val="22"/>
          <w:szCs w:val="22"/>
        </w:rPr>
        <w:t>14.10.1998. Civilprocesa likumu</w:t>
      </w:r>
      <w:r w:rsidR="009A1D6B">
        <w:rPr>
          <w:bCs/>
          <w:sz w:val="22"/>
          <w:szCs w:val="22"/>
        </w:rPr>
        <w:t>;</w:t>
      </w:r>
    </w:p>
    <w:p w14:paraId="036005D5" w14:textId="72D27646" w:rsidR="009747B7" w:rsidRDefault="00CA2526" w:rsidP="009252FC">
      <w:pPr>
        <w:numPr>
          <w:ilvl w:val="2"/>
          <w:numId w:val="30"/>
        </w:numPr>
        <w:jc w:val="both"/>
        <w:rPr>
          <w:bCs/>
          <w:sz w:val="22"/>
          <w:szCs w:val="22"/>
        </w:rPr>
      </w:pPr>
      <w:r w:rsidRPr="00565BF8">
        <w:rPr>
          <w:bCs/>
          <w:sz w:val="22"/>
          <w:szCs w:val="22"/>
        </w:rPr>
        <w:t xml:space="preserve">MK </w:t>
      </w:r>
      <w:r w:rsidR="009747B7" w:rsidRPr="00565BF8">
        <w:rPr>
          <w:bCs/>
          <w:sz w:val="22"/>
          <w:szCs w:val="22"/>
        </w:rPr>
        <w:t>19.06.2018. noteikumi</w:t>
      </w:r>
      <w:r>
        <w:rPr>
          <w:bCs/>
          <w:sz w:val="22"/>
          <w:szCs w:val="22"/>
        </w:rPr>
        <w:t>em</w:t>
      </w:r>
      <w:r w:rsidR="009747B7" w:rsidRPr="00565BF8">
        <w:rPr>
          <w:bCs/>
          <w:sz w:val="22"/>
          <w:szCs w:val="22"/>
        </w:rPr>
        <w:t xml:space="preserve"> Nr.350 “Publiskas personas zemes nomas</w:t>
      </w:r>
      <w:r w:rsidR="00984FBD">
        <w:rPr>
          <w:bCs/>
          <w:sz w:val="22"/>
          <w:szCs w:val="22"/>
        </w:rPr>
        <w:t xml:space="preserve"> un apbūves tiesības noteikumi”</w:t>
      </w:r>
      <w:r w:rsidR="00DB114B">
        <w:rPr>
          <w:bCs/>
          <w:sz w:val="22"/>
          <w:szCs w:val="22"/>
        </w:rPr>
        <w:t>;</w:t>
      </w:r>
    </w:p>
    <w:p w14:paraId="603A36CA" w14:textId="77777777" w:rsidR="00AA31A2" w:rsidRDefault="00DB114B" w:rsidP="00AA31A2">
      <w:pPr>
        <w:numPr>
          <w:ilvl w:val="2"/>
          <w:numId w:val="30"/>
        </w:numPr>
        <w:jc w:val="both"/>
        <w:rPr>
          <w:bCs/>
          <w:sz w:val="22"/>
          <w:szCs w:val="22"/>
        </w:rPr>
      </w:pPr>
      <w:r>
        <w:rPr>
          <w:bCs/>
          <w:sz w:val="22"/>
          <w:szCs w:val="22"/>
        </w:rPr>
        <w:t>MK 16.06.2015. noteikumiem Nr.318 “</w:t>
      </w:r>
      <w:r w:rsidRPr="00DB114B">
        <w:rPr>
          <w:bCs/>
          <w:sz w:val="22"/>
          <w:szCs w:val="22"/>
        </w:rPr>
        <w:t>Elektronisko izsoļu vietnes noteikumi</w:t>
      </w:r>
      <w:r>
        <w:rPr>
          <w:bCs/>
          <w:sz w:val="22"/>
          <w:szCs w:val="22"/>
        </w:rPr>
        <w:t>”</w:t>
      </w:r>
      <w:r w:rsidR="00AA31A2">
        <w:rPr>
          <w:bCs/>
          <w:sz w:val="22"/>
          <w:szCs w:val="22"/>
        </w:rPr>
        <w:t>;</w:t>
      </w:r>
    </w:p>
    <w:p w14:paraId="108B54B0" w14:textId="7DFE7737" w:rsidR="00AC7E2F" w:rsidRDefault="00AC7E2F" w:rsidP="00AA31A2">
      <w:pPr>
        <w:numPr>
          <w:ilvl w:val="2"/>
          <w:numId w:val="30"/>
        </w:numPr>
        <w:jc w:val="both"/>
        <w:rPr>
          <w:bCs/>
          <w:sz w:val="22"/>
          <w:szCs w:val="22"/>
        </w:rPr>
      </w:pPr>
      <w:r>
        <w:rPr>
          <w:bCs/>
          <w:sz w:val="22"/>
          <w:szCs w:val="22"/>
        </w:rPr>
        <w:t xml:space="preserve">04.10.2000. </w:t>
      </w:r>
      <w:r w:rsidRPr="00AC7E2F">
        <w:rPr>
          <w:bCs/>
          <w:sz w:val="22"/>
          <w:szCs w:val="22"/>
        </w:rPr>
        <w:t>Nacionālās drošības likum</w:t>
      </w:r>
      <w:r>
        <w:rPr>
          <w:bCs/>
          <w:sz w:val="22"/>
          <w:szCs w:val="22"/>
        </w:rPr>
        <w:t>u;</w:t>
      </w:r>
    </w:p>
    <w:p w14:paraId="59FB3CD8" w14:textId="6199E314" w:rsidR="00DB114B" w:rsidRPr="00C21ACD" w:rsidRDefault="00AA31A2" w:rsidP="00AA31A2">
      <w:pPr>
        <w:numPr>
          <w:ilvl w:val="2"/>
          <w:numId w:val="30"/>
        </w:numPr>
        <w:jc w:val="both"/>
        <w:rPr>
          <w:bCs/>
          <w:sz w:val="22"/>
          <w:szCs w:val="22"/>
        </w:rPr>
      </w:pPr>
      <w:r w:rsidRPr="00AB5266">
        <w:rPr>
          <w:sz w:val="22"/>
          <w:szCs w:val="22"/>
        </w:rPr>
        <w:t>A</w:t>
      </w:r>
      <w:r w:rsidRPr="00AA31A2">
        <w:rPr>
          <w:bCs/>
          <w:sz w:val="22"/>
          <w:szCs w:val="22"/>
        </w:rPr>
        <w:t xml:space="preserve">S “Latvijas valsts meži” apsaimniekošanā un īpašumā esošu neapbūvētu zemesgabalu, kuros būtu pamatoti veikt vēja elektroenerģijas parka moduļa (turpmāk – vēja parka) ierīkošanas izpēti, atlases principi un 2023. gada apbūves tiesību izsolēm virzāmo neapbūvēto zemesgabalu noteikšanas </w:t>
      </w:r>
      <w:r w:rsidRPr="00C21ACD">
        <w:rPr>
          <w:bCs/>
          <w:sz w:val="22"/>
          <w:szCs w:val="22"/>
        </w:rPr>
        <w:t>vadlīnij</w:t>
      </w:r>
      <w:r w:rsidR="001318E5" w:rsidRPr="00C21ACD">
        <w:rPr>
          <w:bCs/>
          <w:sz w:val="22"/>
          <w:szCs w:val="22"/>
        </w:rPr>
        <w:t>ām</w:t>
      </w:r>
      <w:r w:rsidR="00346624" w:rsidRPr="00C21ACD">
        <w:rPr>
          <w:bCs/>
          <w:sz w:val="22"/>
          <w:szCs w:val="22"/>
        </w:rPr>
        <w:t xml:space="preserve"> (pieejamas tīmekļa vietnē:</w:t>
      </w:r>
      <w:r w:rsidR="006B5A00" w:rsidRPr="00C21ACD">
        <w:rPr>
          <w:bCs/>
          <w:sz w:val="22"/>
          <w:szCs w:val="22"/>
        </w:rPr>
        <w:t xml:space="preserve"> </w:t>
      </w:r>
      <w:hyperlink r:id="rId11" w:history="1">
        <w:r w:rsidR="00AC7E2F" w:rsidRPr="00C21ACD">
          <w:rPr>
            <w:rStyle w:val="Hyperlink"/>
            <w:bCs/>
            <w:sz w:val="22"/>
            <w:szCs w:val="22"/>
          </w:rPr>
          <w:t>https://www.lvm.lv/biznesa-partneriem/zemes-pirksana-un-noma/iznomajam-zemi/iznomasanas-kartiba</w:t>
        </w:r>
      </w:hyperlink>
      <w:r w:rsidR="00346624" w:rsidRPr="00C21ACD">
        <w:rPr>
          <w:bCs/>
          <w:sz w:val="22"/>
          <w:szCs w:val="22"/>
        </w:rPr>
        <w:t>) (turpmāk – Vadlīnijas)</w:t>
      </w:r>
      <w:r w:rsidRPr="00C21ACD">
        <w:rPr>
          <w:bCs/>
          <w:sz w:val="22"/>
          <w:szCs w:val="22"/>
        </w:rPr>
        <w:t>.</w:t>
      </w:r>
    </w:p>
    <w:p w14:paraId="15CC7FBE" w14:textId="3FADA9E9" w:rsidR="00297DA1" w:rsidRPr="00C21ACD" w:rsidRDefault="00297DA1" w:rsidP="00627A92">
      <w:pPr>
        <w:pStyle w:val="Title"/>
        <w:numPr>
          <w:ilvl w:val="1"/>
          <w:numId w:val="30"/>
        </w:numPr>
        <w:ind w:left="426" w:hanging="426"/>
        <w:jc w:val="both"/>
        <w:rPr>
          <w:b w:val="0"/>
          <w:bCs w:val="0"/>
          <w:sz w:val="22"/>
          <w:lang w:val="lv-LV"/>
        </w:rPr>
      </w:pPr>
      <w:r w:rsidRPr="00C21ACD">
        <w:rPr>
          <w:b w:val="0"/>
          <w:sz w:val="22"/>
          <w:szCs w:val="22"/>
          <w:lang w:val="lv-LV"/>
        </w:rPr>
        <w:t xml:space="preserve">Izsoles mērķis ir nodrošināt </w:t>
      </w:r>
      <w:r w:rsidR="003B1E7E" w:rsidRPr="00C21ACD">
        <w:rPr>
          <w:b w:val="0"/>
          <w:sz w:val="22"/>
          <w:szCs w:val="22"/>
          <w:lang w:val="lv-LV"/>
        </w:rPr>
        <w:t>apbūves tiesības piešķiršanu</w:t>
      </w:r>
      <w:r w:rsidRPr="00C21ACD">
        <w:rPr>
          <w:b w:val="0"/>
          <w:sz w:val="22"/>
          <w:szCs w:val="22"/>
          <w:lang w:val="lv-LV"/>
        </w:rPr>
        <w:t xml:space="preserve"> par iespējami augstāk</w:t>
      </w:r>
      <w:r w:rsidR="0066795E" w:rsidRPr="00C21ACD">
        <w:rPr>
          <w:b w:val="0"/>
          <w:sz w:val="22"/>
          <w:szCs w:val="22"/>
          <w:lang w:val="lv-LV"/>
        </w:rPr>
        <w:t>o</w:t>
      </w:r>
      <w:r w:rsidRPr="00C21ACD">
        <w:rPr>
          <w:b w:val="0"/>
          <w:sz w:val="22"/>
          <w:szCs w:val="22"/>
          <w:lang w:val="lv-LV"/>
        </w:rPr>
        <w:t xml:space="preserve"> </w:t>
      </w:r>
      <w:r w:rsidR="00CD06A5" w:rsidRPr="00C21ACD">
        <w:rPr>
          <w:b w:val="0"/>
          <w:sz w:val="22"/>
          <w:szCs w:val="22"/>
          <w:lang w:val="lv-LV"/>
        </w:rPr>
        <w:t>Izsoles rezultātā noteikto vienreizējo maksājumu, noslēdzot apbūves tiesības līgumu (turpmāk – Apbūves tiesības līgums)</w:t>
      </w:r>
      <w:r w:rsidRPr="00C21ACD">
        <w:rPr>
          <w:b w:val="0"/>
          <w:sz w:val="22"/>
          <w:szCs w:val="22"/>
          <w:lang w:val="lv-LV"/>
        </w:rPr>
        <w:t>.</w:t>
      </w:r>
    </w:p>
    <w:p w14:paraId="614D5AD0" w14:textId="77777777" w:rsidR="00EB2EFE" w:rsidRPr="003556E9" w:rsidRDefault="00EB2EFE">
      <w:pPr>
        <w:pStyle w:val="Title"/>
        <w:jc w:val="both"/>
        <w:rPr>
          <w:sz w:val="22"/>
          <w:u w:val="single"/>
          <w:lang w:val="lv-LV"/>
        </w:rPr>
      </w:pPr>
    </w:p>
    <w:p w14:paraId="6FA1BFA4" w14:textId="77777777" w:rsidR="00C66420" w:rsidRDefault="00627A92" w:rsidP="00A16A1A">
      <w:pPr>
        <w:pStyle w:val="Title"/>
        <w:numPr>
          <w:ilvl w:val="0"/>
          <w:numId w:val="30"/>
        </w:numPr>
        <w:ind w:left="142" w:hanging="142"/>
        <w:jc w:val="both"/>
        <w:outlineLvl w:val="0"/>
        <w:rPr>
          <w:b w:val="0"/>
          <w:bCs w:val="0"/>
          <w:sz w:val="22"/>
          <w:szCs w:val="22"/>
          <w:lang w:val="lv-LV"/>
        </w:rPr>
      </w:pPr>
      <w:r w:rsidRPr="003556E9">
        <w:rPr>
          <w:bCs w:val="0"/>
          <w:sz w:val="22"/>
          <w:szCs w:val="22"/>
          <w:u w:val="single"/>
          <w:lang w:val="lv-LV"/>
        </w:rPr>
        <w:t>Izsoles rīkotājs un komisija</w:t>
      </w:r>
      <w:r w:rsidRPr="003556E9">
        <w:rPr>
          <w:b w:val="0"/>
          <w:bCs w:val="0"/>
          <w:sz w:val="22"/>
          <w:szCs w:val="22"/>
          <w:lang w:val="lv-LV"/>
        </w:rPr>
        <w:t xml:space="preserve"> </w:t>
      </w:r>
    </w:p>
    <w:p w14:paraId="2B41EDDE" w14:textId="6936E54A" w:rsidR="00627A92" w:rsidRPr="006E4ED4" w:rsidRDefault="00C66420" w:rsidP="00C66420">
      <w:pPr>
        <w:pStyle w:val="Title"/>
        <w:ind w:left="426"/>
        <w:jc w:val="both"/>
        <w:outlineLvl w:val="0"/>
        <w:rPr>
          <w:b w:val="0"/>
          <w:bCs w:val="0"/>
          <w:sz w:val="22"/>
          <w:szCs w:val="22"/>
          <w:lang w:val="lv-LV"/>
        </w:rPr>
      </w:pPr>
      <w:r>
        <w:rPr>
          <w:b w:val="0"/>
          <w:bCs w:val="0"/>
          <w:sz w:val="22"/>
          <w:szCs w:val="22"/>
          <w:lang w:val="lv-LV"/>
        </w:rPr>
        <w:t xml:space="preserve">  </w:t>
      </w:r>
      <w:r w:rsidR="00627A92" w:rsidRPr="006E4ED4">
        <w:rPr>
          <w:b w:val="0"/>
          <w:bCs w:val="0"/>
          <w:sz w:val="22"/>
          <w:szCs w:val="22"/>
          <w:lang w:val="lv-LV"/>
        </w:rPr>
        <w:t>AS “Latvijas valsts meži” (turpmāk – LVM)</w:t>
      </w:r>
    </w:p>
    <w:p w14:paraId="31F813C3" w14:textId="5800D760" w:rsidR="00944DD1" w:rsidRPr="006E4ED4" w:rsidRDefault="00627A92" w:rsidP="00944DD1">
      <w:pPr>
        <w:pStyle w:val="Title"/>
        <w:ind w:firstLine="540"/>
        <w:jc w:val="both"/>
        <w:rPr>
          <w:b w:val="0"/>
          <w:bCs w:val="0"/>
          <w:sz w:val="22"/>
          <w:szCs w:val="22"/>
          <w:lang w:val="lv-LV"/>
        </w:rPr>
      </w:pPr>
      <w:r w:rsidRPr="006E4ED4">
        <w:rPr>
          <w:b w:val="0"/>
          <w:bCs w:val="0"/>
          <w:sz w:val="22"/>
          <w:szCs w:val="22"/>
          <w:lang w:val="lv-LV"/>
        </w:rPr>
        <w:t xml:space="preserve">Vaiņodes iela 1, </w:t>
      </w:r>
      <w:r w:rsidR="005B4289" w:rsidRPr="006E4ED4">
        <w:rPr>
          <w:b w:val="0"/>
          <w:bCs w:val="0"/>
          <w:sz w:val="22"/>
          <w:szCs w:val="22"/>
          <w:lang w:val="lv-LV"/>
        </w:rPr>
        <w:t xml:space="preserve">Rīga, </w:t>
      </w:r>
      <w:r w:rsidRPr="006E4ED4">
        <w:rPr>
          <w:b w:val="0"/>
          <w:bCs w:val="0"/>
          <w:sz w:val="22"/>
          <w:szCs w:val="22"/>
          <w:lang w:val="lv-LV"/>
        </w:rPr>
        <w:t xml:space="preserve">LV – 1004, </w:t>
      </w:r>
      <w:r w:rsidR="00E024F0" w:rsidRPr="006E4ED4">
        <w:rPr>
          <w:b w:val="0"/>
          <w:bCs w:val="0"/>
          <w:sz w:val="22"/>
          <w:szCs w:val="22"/>
          <w:lang w:val="lv-LV"/>
        </w:rPr>
        <w:t>r</w:t>
      </w:r>
      <w:r w:rsidR="00944DD1" w:rsidRPr="006E4ED4">
        <w:rPr>
          <w:b w:val="0"/>
          <w:bCs w:val="0"/>
          <w:sz w:val="22"/>
          <w:szCs w:val="22"/>
          <w:lang w:val="lv-LV"/>
        </w:rPr>
        <w:t>eģistrācijas Nr. 40003466281</w:t>
      </w:r>
    </w:p>
    <w:p w14:paraId="1B4F17B8" w14:textId="64745B7C" w:rsidR="00627A92" w:rsidRPr="006E4ED4" w:rsidRDefault="00627A92" w:rsidP="00627A92">
      <w:pPr>
        <w:pStyle w:val="Title"/>
        <w:ind w:firstLine="540"/>
        <w:jc w:val="both"/>
        <w:rPr>
          <w:b w:val="0"/>
          <w:bCs w:val="0"/>
          <w:sz w:val="22"/>
          <w:szCs w:val="22"/>
          <w:lang w:val="lv-LV"/>
        </w:rPr>
      </w:pPr>
      <w:r w:rsidRPr="006E4ED4">
        <w:rPr>
          <w:b w:val="0"/>
          <w:bCs w:val="0"/>
          <w:sz w:val="22"/>
          <w:szCs w:val="22"/>
          <w:lang w:val="lv-LV"/>
        </w:rPr>
        <w:t>tālr.67805015</w:t>
      </w:r>
      <w:r w:rsidR="000F0CAF" w:rsidRPr="006E4ED4">
        <w:rPr>
          <w:b w:val="0"/>
          <w:bCs w:val="0"/>
          <w:sz w:val="22"/>
          <w:szCs w:val="22"/>
          <w:lang w:val="lv-LV"/>
        </w:rPr>
        <w:t xml:space="preserve">, </w:t>
      </w:r>
      <w:r w:rsidR="00C66420" w:rsidRPr="006E4ED4">
        <w:rPr>
          <w:b w:val="0"/>
          <w:bCs w:val="0"/>
          <w:sz w:val="22"/>
          <w:szCs w:val="22"/>
          <w:lang w:val="lv-LV"/>
        </w:rPr>
        <w:t xml:space="preserve">e-pasts: </w:t>
      </w:r>
      <w:bookmarkStart w:id="0" w:name="_Hlk142658911"/>
      <w:r w:rsidR="009A4D97" w:rsidRPr="006E4ED4">
        <w:fldChar w:fldCharType="begin"/>
      </w:r>
      <w:r w:rsidR="009A4D97" w:rsidRPr="006E4ED4">
        <w:instrText>HYPERLINK "mailto:vejaparki@lvm.lv"</w:instrText>
      </w:r>
      <w:r w:rsidR="009A4D97" w:rsidRPr="006E4ED4">
        <w:fldChar w:fldCharType="separate"/>
      </w:r>
      <w:r w:rsidR="0037335C" w:rsidRPr="006E4ED4">
        <w:rPr>
          <w:rStyle w:val="Hyperlink"/>
          <w:b w:val="0"/>
          <w:bCs w:val="0"/>
          <w:sz w:val="22"/>
          <w:szCs w:val="22"/>
          <w:lang w:val="lv-LV"/>
        </w:rPr>
        <w:t>vejaparki@lvm.lv</w:t>
      </w:r>
      <w:r w:rsidR="009A4D97" w:rsidRPr="006E4ED4">
        <w:rPr>
          <w:rStyle w:val="Hyperlink"/>
          <w:b w:val="0"/>
          <w:bCs w:val="0"/>
          <w:sz w:val="22"/>
          <w:szCs w:val="22"/>
          <w:lang w:val="lv-LV"/>
        </w:rPr>
        <w:fldChar w:fldCharType="end"/>
      </w:r>
      <w:bookmarkEnd w:id="0"/>
      <w:r w:rsidR="000F0CAF" w:rsidRPr="006E4ED4">
        <w:rPr>
          <w:b w:val="0"/>
          <w:bCs w:val="0"/>
          <w:sz w:val="22"/>
          <w:szCs w:val="22"/>
          <w:lang w:val="lv-LV"/>
        </w:rPr>
        <w:t xml:space="preserve"> </w:t>
      </w:r>
    </w:p>
    <w:p w14:paraId="2817BE19" w14:textId="57EEDADC" w:rsidR="00E470CE" w:rsidRPr="006E4ED4" w:rsidRDefault="00627A92" w:rsidP="00E470CE">
      <w:pPr>
        <w:ind w:firstLine="540"/>
        <w:rPr>
          <w:sz w:val="22"/>
          <w:szCs w:val="22"/>
        </w:rPr>
      </w:pPr>
      <w:r w:rsidRPr="006E4ED4">
        <w:rPr>
          <w:bCs/>
          <w:sz w:val="22"/>
          <w:szCs w:val="22"/>
        </w:rPr>
        <w:t>Norēķinu kont</w:t>
      </w:r>
      <w:r w:rsidR="00E470CE" w:rsidRPr="006E4ED4">
        <w:rPr>
          <w:bCs/>
          <w:sz w:val="22"/>
          <w:szCs w:val="22"/>
        </w:rPr>
        <w:t>s</w:t>
      </w:r>
      <w:r w:rsidR="00A16A1A">
        <w:rPr>
          <w:bCs/>
          <w:sz w:val="22"/>
          <w:szCs w:val="22"/>
        </w:rPr>
        <w:t>:</w:t>
      </w:r>
      <w:r w:rsidR="00E470CE" w:rsidRPr="006E4ED4">
        <w:rPr>
          <w:b/>
          <w:bCs/>
          <w:sz w:val="22"/>
          <w:szCs w:val="22"/>
        </w:rPr>
        <w:t xml:space="preserve"> </w:t>
      </w:r>
      <w:r w:rsidR="00E470CE" w:rsidRPr="006E4ED4">
        <w:rPr>
          <w:sz w:val="22"/>
          <w:szCs w:val="22"/>
        </w:rPr>
        <w:t>AS “SEB banka”, bankas kods: UNLALV2X, konts</w:t>
      </w:r>
      <w:r w:rsidR="00A16A1A">
        <w:rPr>
          <w:sz w:val="22"/>
          <w:szCs w:val="22"/>
        </w:rPr>
        <w:t>:</w:t>
      </w:r>
      <w:r w:rsidR="00E470CE" w:rsidRPr="006E4ED4">
        <w:rPr>
          <w:sz w:val="22"/>
          <w:szCs w:val="22"/>
        </w:rPr>
        <w:t> LV10 UNLA 0003 0304 6754 4</w:t>
      </w:r>
    </w:p>
    <w:p w14:paraId="3624EA65" w14:textId="684D4C4D" w:rsidR="002E62B3" w:rsidRPr="006E4ED4" w:rsidRDefault="002E62B3" w:rsidP="002E62B3">
      <w:pPr>
        <w:pStyle w:val="Title"/>
        <w:numPr>
          <w:ilvl w:val="1"/>
          <w:numId w:val="30"/>
        </w:numPr>
        <w:spacing w:before="120"/>
        <w:ind w:left="425" w:hanging="425"/>
        <w:jc w:val="left"/>
        <w:rPr>
          <w:b w:val="0"/>
          <w:sz w:val="22"/>
          <w:szCs w:val="22"/>
          <w:lang w:val="lv-LV"/>
        </w:rPr>
      </w:pPr>
      <w:r w:rsidRPr="006E4ED4">
        <w:rPr>
          <w:b w:val="0"/>
          <w:sz w:val="22"/>
          <w:szCs w:val="22"/>
          <w:lang w:val="lv-LV"/>
        </w:rPr>
        <w:t>Izsoles rīkotāja kontaktpersonas:</w:t>
      </w:r>
    </w:p>
    <w:p w14:paraId="4140EF8C" w14:textId="00EE3C54" w:rsidR="00627A92" w:rsidRPr="006E4ED4" w:rsidRDefault="00887D4D" w:rsidP="00750CD0">
      <w:pPr>
        <w:pStyle w:val="Title"/>
        <w:numPr>
          <w:ilvl w:val="2"/>
          <w:numId w:val="30"/>
        </w:numPr>
        <w:jc w:val="both"/>
        <w:rPr>
          <w:rStyle w:val="Hyperlink"/>
          <w:b w:val="0"/>
          <w:color w:val="auto"/>
          <w:sz w:val="22"/>
          <w:szCs w:val="22"/>
          <w:lang w:val="lv-LV"/>
        </w:rPr>
      </w:pPr>
      <w:r w:rsidRPr="006E4ED4">
        <w:rPr>
          <w:b w:val="0"/>
          <w:sz w:val="22"/>
          <w:szCs w:val="22"/>
          <w:lang w:val="lv-LV"/>
        </w:rPr>
        <w:t xml:space="preserve">Jautājumos par </w:t>
      </w:r>
      <w:r w:rsidR="00944DD1" w:rsidRPr="006E4ED4">
        <w:rPr>
          <w:b w:val="0"/>
          <w:sz w:val="22"/>
          <w:szCs w:val="22"/>
          <w:lang w:val="lv-LV"/>
        </w:rPr>
        <w:t>I</w:t>
      </w:r>
      <w:r w:rsidR="00627A92" w:rsidRPr="006E4ED4">
        <w:rPr>
          <w:b w:val="0"/>
          <w:sz w:val="22"/>
          <w:szCs w:val="22"/>
          <w:lang w:val="lv-LV"/>
        </w:rPr>
        <w:t>zsoles objekt</w:t>
      </w:r>
      <w:r w:rsidR="0065047C" w:rsidRPr="006E4ED4">
        <w:rPr>
          <w:b w:val="0"/>
          <w:sz w:val="22"/>
          <w:szCs w:val="22"/>
          <w:lang w:val="lv-LV"/>
        </w:rPr>
        <w:t>iem</w:t>
      </w:r>
      <w:r w:rsidR="00627A92" w:rsidRPr="006E4ED4">
        <w:rPr>
          <w:b w:val="0"/>
          <w:sz w:val="22"/>
          <w:szCs w:val="22"/>
          <w:lang w:val="lv-LV"/>
        </w:rPr>
        <w:t xml:space="preserve"> - Nekustamo īpašumu pārvaldes </w:t>
      </w:r>
      <w:r w:rsidRPr="006E4ED4">
        <w:rPr>
          <w:b w:val="0"/>
          <w:sz w:val="22"/>
          <w:szCs w:val="22"/>
          <w:lang w:val="lv-LV"/>
        </w:rPr>
        <w:t>Vēja parku projektu vadītāja</w:t>
      </w:r>
      <w:r w:rsidR="0066795E" w:rsidRPr="006E4ED4">
        <w:rPr>
          <w:b w:val="0"/>
          <w:sz w:val="22"/>
          <w:szCs w:val="22"/>
          <w:lang w:val="lv-LV"/>
        </w:rPr>
        <w:t xml:space="preserve"> </w:t>
      </w:r>
      <w:r w:rsidRPr="006E4ED4">
        <w:rPr>
          <w:b w:val="0"/>
          <w:sz w:val="22"/>
          <w:szCs w:val="22"/>
          <w:lang w:val="lv-LV"/>
        </w:rPr>
        <w:t>Lāsma Dzelme</w:t>
      </w:r>
      <w:r w:rsidR="00B956C3" w:rsidRPr="006E4ED4">
        <w:rPr>
          <w:b w:val="0"/>
          <w:sz w:val="22"/>
          <w:szCs w:val="22"/>
          <w:lang w:val="lv-LV"/>
        </w:rPr>
        <w:t>,</w:t>
      </w:r>
      <w:r w:rsidR="009747B7" w:rsidRPr="006E4ED4">
        <w:rPr>
          <w:b w:val="0"/>
          <w:sz w:val="22"/>
          <w:szCs w:val="22"/>
          <w:lang w:val="lv-LV"/>
        </w:rPr>
        <w:t xml:space="preserve"> tālruņa Nr. </w:t>
      </w:r>
      <w:r w:rsidRPr="006E4ED4">
        <w:rPr>
          <w:b w:val="0"/>
          <w:sz w:val="22"/>
          <w:szCs w:val="22"/>
          <w:lang w:val="lv-LV"/>
        </w:rPr>
        <w:t>26575091</w:t>
      </w:r>
      <w:r w:rsidR="009747B7" w:rsidRPr="006E4ED4">
        <w:rPr>
          <w:b w:val="0"/>
          <w:sz w:val="22"/>
          <w:szCs w:val="22"/>
          <w:lang w:val="lv-LV"/>
        </w:rPr>
        <w:t>,</w:t>
      </w:r>
      <w:r w:rsidR="00AB5266" w:rsidRPr="006E4ED4">
        <w:rPr>
          <w:b w:val="0"/>
          <w:sz w:val="22"/>
          <w:szCs w:val="22"/>
          <w:lang w:val="lv-LV"/>
        </w:rPr>
        <w:t xml:space="preserve"> e-pasts:</w:t>
      </w:r>
      <w:r w:rsidR="009747B7" w:rsidRPr="006E4ED4">
        <w:rPr>
          <w:b w:val="0"/>
          <w:sz w:val="22"/>
          <w:szCs w:val="22"/>
          <w:lang w:val="lv-LV"/>
        </w:rPr>
        <w:t xml:space="preserve"> </w:t>
      </w:r>
      <w:hyperlink r:id="rId12" w:history="1">
        <w:r w:rsidR="006E4ED4" w:rsidRPr="006E4ED4">
          <w:rPr>
            <w:rStyle w:val="Hyperlink"/>
            <w:b w:val="0"/>
            <w:sz w:val="22"/>
            <w:szCs w:val="22"/>
            <w:lang w:val="lv-LV"/>
          </w:rPr>
          <w:t>vejaparki@lvm.lv</w:t>
        </w:r>
      </w:hyperlink>
      <w:r w:rsidR="00627A92" w:rsidRPr="006E4ED4">
        <w:rPr>
          <w:rStyle w:val="Hyperlink"/>
          <w:b w:val="0"/>
          <w:color w:val="auto"/>
          <w:sz w:val="22"/>
          <w:szCs w:val="22"/>
          <w:lang w:val="lv-LV"/>
        </w:rPr>
        <w:t>;</w:t>
      </w:r>
    </w:p>
    <w:p w14:paraId="733292F1" w14:textId="4E8D16AA" w:rsidR="00627A92" w:rsidRPr="006E4ED4" w:rsidRDefault="00627A92" w:rsidP="00627A92">
      <w:pPr>
        <w:pStyle w:val="Title"/>
        <w:numPr>
          <w:ilvl w:val="2"/>
          <w:numId w:val="30"/>
        </w:numPr>
        <w:jc w:val="both"/>
        <w:rPr>
          <w:rStyle w:val="Hyperlink"/>
          <w:b w:val="0"/>
          <w:color w:val="auto"/>
          <w:sz w:val="22"/>
          <w:szCs w:val="22"/>
          <w:u w:val="none"/>
          <w:lang w:val="lv-LV"/>
        </w:rPr>
      </w:pPr>
      <w:r w:rsidRPr="006E4ED4">
        <w:rPr>
          <w:rStyle w:val="Hyperlink"/>
          <w:b w:val="0"/>
          <w:color w:val="auto"/>
          <w:sz w:val="22"/>
          <w:szCs w:val="22"/>
          <w:u w:val="none"/>
          <w:lang w:val="lv-LV"/>
        </w:rPr>
        <w:t xml:space="preserve">Juridiska rakstura jautājumos (Nolikums, prasības </w:t>
      </w:r>
      <w:r w:rsidR="00944DD1" w:rsidRPr="006E4ED4">
        <w:rPr>
          <w:rStyle w:val="Hyperlink"/>
          <w:b w:val="0"/>
          <w:color w:val="auto"/>
          <w:sz w:val="22"/>
          <w:szCs w:val="22"/>
          <w:u w:val="none"/>
          <w:lang w:val="lv-LV"/>
        </w:rPr>
        <w:t>I</w:t>
      </w:r>
      <w:r w:rsidR="008B3662" w:rsidRPr="006E4ED4">
        <w:rPr>
          <w:rStyle w:val="Hyperlink"/>
          <w:b w:val="0"/>
          <w:color w:val="auto"/>
          <w:sz w:val="22"/>
          <w:szCs w:val="22"/>
          <w:u w:val="none"/>
          <w:lang w:val="lv-LV"/>
        </w:rPr>
        <w:t>zsoles dalībniekiem</w:t>
      </w:r>
      <w:r w:rsidRPr="006E4ED4">
        <w:rPr>
          <w:rStyle w:val="Hyperlink"/>
          <w:b w:val="0"/>
          <w:color w:val="auto"/>
          <w:sz w:val="22"/>
          <w:szCs w:val="22"/>
          <w:u w:val="none"/>
          <w:lang w:val="lv-LV"/>
        </w:rPr>
        <w:t>, piedāvājuma iesniegšana un izskatīšana) –</w:t>
      </w:r>
      <w:r w:rsidR="00371A31" w:rsidRPr="006E4ED4">
        <w:rPr>
          <w:rStyle w:val="Hyperlink"/>
          <w:b w:val="0"/>
          <w:color w:val="auto"/>
          <w:sz w:val="22"/>
          <w:szCs w:val="22"/>
          <w:u w:val="none"/>
          <w:lang w:val="lv-LV"/>
        </w:rPr>
        <w:t xml:space="preserve"> </w:t>
      </w:r>
      <w:r w:rsidRPr="006E4ED4">
        <w:rPr>
          <w:rStyle w:val="Hyperlink"/>
          <w:b w:val="0"/>
          <w:color w:val="auto"/>
          <w:sz w:val="22"/>
          <w:szCs w:val="22"/>
          <w:u w:val="none"/>
          <w:lang w:val="lv-LV"/>
        </w:rPr>
        <w:t xml:space="preserve">Nekustamo īpašumu pārvaldes </w:t>
      </w:r>
      <w:r w:rsidR="009252FC" w:rsidRPr="006E4ED4">
        <w:rPr>
          <w:rStyle w:val="Hyperlink"/>
          <w:b w:val="0"/>
          <w:color w:val="auto"/>
          <w:sz w:val="22"/>
          <w:szCs w:val="22"/>
          <w:u w:val="none"/>
          <w:lang w:val="lv-LV"/>
        </w:rPr>
        <w:t xml:space="preserve">vecākais </w:t>
      </w:r>
      <w:r w:rsidRPr="006E4ED4">
        <w:rPr>
          <w:rStyle w:val="Hyperlink"/>
          <w:b w:val="0"/>
          <w:color w:val="auto"/>
          <w:sz w:val="22"/>
          <w:szCs w:val="22"/>
          <w:u w:val="none"/>
          <w:lang w:val="lv-LV"/>
        </w:rPr>
        <w:t>juriskonsults Māris Eisaks, tālruņa Nr.</w:t>
      </w:r>
      <w:r w:rsidR="00AB5266" w:rsidRPr="006E4ED4">
        <w:rPr>
          <w:rStyle w:val="Hyperlink"/>
          <w:b w:val="0"/>
          <w:color w:val="auto"/>
          <w:sz w:val="22"/>
          <w:szCs w:val="22"/>
          <w:u w:val="none"/>
          <w:lang w:val="lv-LV"/>
        </w:rPr>
        <w:t xml:space="preserve"> </w:t>
      </w:r>
      <w:r w:rsidR="00887D4D" w:rsidRPr="006E4ED4">
        <w:rPr>
          <w:rStyle w:val="Hyperlink"/>
          <w:b w:val="0"/>
          <w:color w:val="auto"/>
          <w:sz w:val="22"/>
          <w:szCs w:val="22"/>
          <w:u w:val="none"/>
          <w:lang w:val="lv-LV"/>
        </w:rPr>
        <w:t>28388320</w:t>
      </w:r>
      <w:r w:rsidRPr="006E4ED4">
        <w:rPr>
          <w:rStyle w:val="Hyperlink"/>
          <w:b w:val="0"/>
          <w:color w:val="auto"/>
          <w:sz w:val="22"/>
          <w:szCs w:val="22"/>
          <w:u w:val="none"/>
          <w:lang w:val="lv-LV"/>
        </w:rPr>
        <w:t>,</w:t>
      </w:r>
      <w:r w:rsidR="00AB5266" w:rsidRPr="006E4ED4">
        <w:rPr>
          <w:b w:val="0"/>
          <w:sz w:val="22"/>
          <w:szCs w:val="22"/>
          <w:lang w:val="lv-LV"/>
        </w:rPr>
        <w:t xml:space="preserve"> e-pasts:</w:t>
      </w:r>
      <w:r w:rsidRPr="006E4ED4">
        <w:rPr>
          <w:rStyle w:val="Hyperlink"/>
          <w:b w:val="0"/>
          <w:color w:val="auto"/>
          <w:sz w:val="22"/>
          <w:szCs w:val="22"/>
          <w:u w:val="none"/>
          <w:lang w:val="lv-LV"/>
        </w:rPr>
        <w:t xml:space="preserve"> </w:t>
      </w:r>
      <w:hyperlink r:id="rId13" w:history="1">
        <w:r w:rsidR="006E4ED4" w:rsidRPr="006E4ED4">
          <w:rPr>
            <w:rStyle w:val="Hyperlink"/>
            <w:b w:val="0"/>
            <w:sz w:val="22"/>
            <w:szCs w:val="22"/>
            <w:lang w:val="lv-LV"/>
          </w:rPr>
          <w:t>vejaparki@lvm.lv</w:t>
        </w:r>
      </w:hyperlink>
      <w:r w:rsidRPr="006E4ED4">
        <w:rPr>
          <w:rStyle w:val="Hyperlink"/>
          <w:b w:val="0"/>
          <w:color w:val="auto"/>
          <w:sz w:val="22"/>
          <w:szCs w:val="22"/>
          <w:u w:val="none"/>
          <w:lang w:val="lv-LV"/>
        </w:rPr>
        <w:t xml:space="preserve">. </w:t>
      </w:r>
    </w:p>
    <w:p w14:paraId="763C1385" w14:textId="30B2DE82" w:rsidR="007211A3" w:rsidRPr="006E4ED4" w:rsidRDefault="007211A3" w:rsidP="00B43257">
      <w:pPr>
        <w:pStyle w:val="Title"/>
        <w:numPr>
          <w:ilvl w:val="1"/>
          <w:numId w:val="30"/>
        </w:numPr>
        <w:spacing w:before="120"/>
        <w:ind w:left="426"/>
        <w:jc w:val="both"/>
        <w:rPr>
          <w:b w:val="0"/>
          <w:sz w:val="22"/>
          <w:szCs w:val="22"/>
          <w:lang w:val="lv-LV"/>
        </w:rPr>
      </w:pPr>
      <w:r w:rsidRPr="00A16A1A">
        <w:rPr>
          <w:b w:val="0"/>
          <w:sz w:val="22"/>
          <w:szCs w:val="22"/>
          <w:lang w:val="lv-LV"/>
        </w:rPr>
        <w:t>Izsoles komisija -</w:t>
      </w:r>
      <w:r w:rsidRPr="006E4ED4">
        <w:rPr>
          <w:lang w:val="lv-LV"/>
        </w:rPr>
        <w:t xml:space="preserve"> </w:t>
      </w:r>
      <w:r w:rsidRPr="006E4ED4">
        <w:rPr>
          <w:b w:val="0"/>
          <w:sz w:val="22"/>
          <w:szCs w:val="22"/>
          <w:lang w:val="lv-LV"/>
        </w:rPr>
        <w:t xml:space="preserve">Izsoli </w:t>
      </w:r>
      <w:r w:rsidR="00C96D17">
        <w:rPr>
          <w:b w:val="0"/>
          <w:sz w:val="22"/>
          <w:szCs w:val="22"/>
          <w:lang w:val="lv-LV"/>
        </w:rPr>
        <w:t xml:space="preserve">par apbūves tiesības piešķiršanu vēja parka moduļa ierīkošanai </w:t>
      </w:r>
      <w:r w:rsidR="00AA31A2" w:rsidRPr="006E4ED4">
        <w:rPr>
          <w:b w:val="0"/>
          <w:sz w:val="22"/>
          <w:szCs w:val="22"/>
          <w:lang w:val="lv-LV"/>
        </w:rPr>
        <w:t>Z</w:t>
      </w:r>
      <w:r w:rsidR="009A1D6B" w:rsidRPr="006E4ED4">
        <w:rPr>
          <w:b w:val="0"/>
          <w:sz w:val="22"/>
          <w:szCs w:val="22"/>
          <w:lang w:val="lv-LV"/>
        </w:rPr>
        <w:t>emkopības ministrijas (turpmāk</w:t>
      </w:r>
      <w:r w:rsidR="00A16A1A">
        <w:rPr>
          <w:b w:val="0"/>
          <w:sz w:val="22"/>
          <w:szCs w:val="22"/>
          <w:lang w:val="lv-LV"/>
        </w:rPr>
        <w:t xml:space="preserve"> </w:t>
      </w:r>
      <w:r w:rsidR="009A1D6B" w:rsidRPr="006E4ED4">
        <w:rPr>
          <w:b w:val="0"/>
          <w:sz w:val="22"/>
          <w:szCs w:val="22"/>
          <w:lang w:val="lv-LV"/>
        </w:rPr>
        <w:t>- ZM)</w:t>
      </w:r>
      <w:r w:rsidR="00AA31A2" w:rsidRPr="006E4ED4">
        <w:rPr>
          <w:b w:val="0"/>
          <w:sz w:val="22"/>
          <w:szCs w:val="22"/>
          <w:lang w:val="lv-LV"/>
        </w:rPr>
        <w:t xml:space="preserve"> </w:t>
      </w:r>
      <w:r w:rsidRPr="006E4ED4">
        <w:rPr>
          <w:b w:val="0"/>
          <w:sz w:val="22"/>
          <w:szCs w:val="22"/>
          <w:lang w:val="lv-LV"/>
        </w:rPr>
        <w:t>vārdā</w:t>
      </w:r>
      <w:r w:rsidR="00AA31A2" w:rsidRPr="006E4ED4">
        <w:rPr>
          <w:b w:val="0"/>
          <w:sz w:val="22"/>
          <w:szCs w:val="22"/>
          <w:lang w:val="lv-LV"/>
        </w:rPr>
        <w:t xml:space="preserve"> par valstij ZM personā piederošām</w:t>
      </w:r>
      <w:r w:rsidR="004F5647">
        <w:rPr>
          <w:b w:val="0"/>
          <w:sz w:val="22"/>
          <w:szCs w:val="22"/>
          <w:lang w:val="lv-LV"/>
        </w:rPr>
        <w:t xml:space="preserve"> LVM pārvaldīšanā esošām</w:t>
      </w:r>
      <w:r w:rsidR="00AA31A2" w:rsidRPr="006E4ED4">
        <w:rPr>
          <w:b w:val="0"/>
          <w:sz w:val="22"/>
          <w:szCs w:val="22"/>
          <w:lang w:val="lv-LV"/>
        </w:rPr>
        <w:t xml:space="preserve"> zemēm</w:t>
      </w:r>
      <w:r w:rsidRPr="006E4ED4">
        <w:rPr>
          <w:b w:val="0"/>
          <w:sz w:val="22"/>
          <w:szCs w:val="22"/>
          <w:lang w:val="lv-LV"/>
        </w:rPr>
        <w:t xml:space="preserve"> </w:t>
      </w:r>
      <w:r w:rsidR="00762350" w:rsidRPr="006E4ED4">
        <w:rPr>
          <w:b w:val="0"/>
          <w:sz w:val="22"/>
          <w:szCs w:val="22"/>
          <w:lang w:val="lv-LV"/>
        </w:rPr>
        <w:t>un LVM</w:t>
      </w:r>
      <w:r w:rsidR="004F5647">
        <w:rPr>
          <w:b w:val="0"/>
          <w:sz w:val="22"/>
          <w:szCs w:val="22"/>
          <w:lang w:val="lv-LV"/>
        </w:rPr>
        <w:t xml:space="preserve"> vārdā par LVM</w:t>
      </w:r>
      <w:r w:rsidR="00762350" w:rsidRPr="006E4ED4">
        <w:rPr>
          <w:b w:val="0"/>
          <w:sz w:val="22"/>
          <w:szCs w:val="22"/>
          <w:lang w:val="lv-LV"/>
        </w:rPr>
        <w:t xml:space="preserve"> īpašumā esošām zemēm organizē </w:t>
      </w:r>
      <w:r w:rsidRPr="006E4ED4">
        <w:rPr>
          <w:b w:val="0"/>
          <w:sz w:val="22"/>
          <w:szCs w:val="22"/>
          <w:lang w:val="lv-LV"/>
        </w:rPr>
        <w:t xml:space="preserve">Izsoles komisija (turpmāk – Komisija), kas apstiprināta ar </w:t>
      </w:r>
      <w:r w:rsidR="00A52C31" w:rsidRPr="006E4ED4">
        <w:rPr>
          <w:b w:val="0"/>
          <w:sz w:val="22"/>
          <w:szCs w:val="22"/>
          <w:lang w:val="lv-LV"/>
        </w:rPr>
        <w:t xml:space="preserve">2023.gada 01.augusta </w:t>
      </w:r>
      <w:r w:rsidRPr="006E4ED4">
        <w:rPr>
          <w:b w:val="0"/>
          <w:sz w:val="22"/>
          <w:szCs w:val="22"/>
          <w:lang w:val="lv-LV"/>
        </w:rPr>
        <w:t xml:space="preserve">LVM </w:t>
      </w:r>
      <w:r w:rsidR="00887D4D" w:rsidRPr="006E4ED4">
        <w:rPr>
          <w:b w:val="0"/>
          <w:sz w:val="22"/>
          <w:szCs w:val="22"/>
          <w:lang w:val="lv-LV"/>
        </w:rPr>
        <w:t xml:space="preserve">Valdes </w:t>
      </w:r>
      <w:r w:rsidR="0065047C" w:rsidRPr="006E4ED4">
        <w:rPr>
          <w:b w:val="0"/>
          <w:sz w:val="22"/>
          <w:szCs w:val="22"/>
          <w:lang w:val="lv-LV"/>
        </w:rPr>
        <w:t xml:space="preserve">lēmumu </w:t>
      </w:r>
      <w:r w:rsidR="00A52C31" w:rsidRPr="006E4ED4">
        <w:rPr>
          <w:b w:val="0"/>
          <w:sz w:val="22"/>
          <w:szCs w:val="22"/>
          <w:lang w:val="lv-LV"/>
        </w:rPr>
        <w:t>Nr.219, protokols Nr.33/2023; 4.punkts</w:t>
      </w:r>
      <w:r w:rsidR="009747B7" w:rsidRPr="006E4ED4">
        <w:rPr>
          <w:b w:val="0"/>
          <w:sz w:val="22"/>
          <w:szCs w:val="22"/>
          <w:lang w:val="lv-LV"/>
        </w:rPr>
        <w:t>.</w:t>
      </w:r>
    </w:p>
    <w:p w14:paraId="79C5CBC6" w14:textId="3D4471EF" w:rsidR="007211A3" w:rsidRPr="003556E9" w:rsidRDefault="007211A3" w:rsidP="007211A3">
      <w:pPr>
        <w:pStyle w:val="Title"/>
        <w:numPr>
          <w:ilvl w:val="2"/>
          <w:numId w:val="30"/>
        </w:numPr>
        <w:jc w:val="both"/>
        <w:rPr>
          <w:b w:val="0"/>
          <w:bCs w:val="0"/>
          <w:color w:val="000000"/>
          <w:sz w:val="22"/>
          <w:szCs w:val="22"/>
          <w:lang w:val="lv-LV"/>
        </w:rPr>
      </w:pPr>
      <w:r w:rsidRPr="003556E9">
        <w:rPr>
          <w:b w:val="0"/>
          <w:color w:val="000000"/>
          <w:sz w:val="22"/>
          <w:szCs w:val="22"/>
          <w:lang w:val="lv-LV"/>
        </w:rPr>
        <w:t xml:space="preserve">Komisija sastāv no </w:t>
      </w:r>
      <w:r w:rsidR="00A16A1A">
        <w:rPr>
          <w:b w:val="0"/>
          <w:color w:val="000000"/>
          <w:sz w:val="22"/>
          <w:szCs w:val="22"/>
          <w:lang w:val="lv-LV"/>
        </w:rPr>
        <w:t>8 (</w:t>
      </w:r>
      <w:r w:rsidR="00A52C31">
        <w:rPr>
          <w:b w:val="0"/>
          <w:color w:val="000000"/>
          <w:sz w:val="22"/>
          <w:szCs w:val="22"/>
          <w:lang w:val="lv-LV"/>
        </w:rPr>
        <w:t>astoņiem</w:t>
      </w:r>
      <w:r w:rsidR="00A16A1A">
        <w:rPr>
          <w:b w:val="0"/>
          <w:color w:val="000000"/>
          <w:sz w:val="22"/>
          <w:szCs w:val="22"/>
          <w:lang w:val="lv-LV"/>
        </w:rPr>
        <w:t>)</w:t>
      </w:r>
      <w:r w:rsidR="00A52C31" w:rsidRPr="003556E9">
        <w:rPr>
          <w:b w:val="0"/>
          <w:color w:val="000000"/>
          <w:sz w:val="22"/>
          <w:szCs w:val="22"/>
          <w:lang w:val="lv-LV"/>
        </w:rPr>
        <w:t xml:space="preserve"> </w:t>
      </w:r>
      <w:r w:rsidRPr="003556E9">
        <w:rPr>
          <w:b w:val="0"/>
          <w:color w:val="000000"/>
          <w:sz w:val="22"/>
          <w:szCs w:val="22"/>
          <w:lang w:val="lv-LV"/>
        </w:rPr>
        <w:t xml:space="preserve">locekļiem. Komisijas darbu vada tās priekšsēdētājs, bet </w:t>
      </w:r>
      <w:r w:rsidR="00944DD1">
        <w:rPr>
          <w:b w:val="0"/>
          <w:color w:val="000000"/>
          <w:sz w:val="22"/>
          <w:szCs w:val="22"/>
          <w:lang w:val="lv-LV"/>
        </w:rPr>
        <w:t xml:space="preserve">viņa </w:t>
      </w:r>
      <w:r w:rsidRPr="003556E9">
        <w:rPr>
          <w:b w:val="0"/>
          <w:color w:val="000000"/>
          <w:sz w:val="22"/>
          <w:szCs w:val="22"/>
          <w:lang w:val="lv-LV"/>
        </w:rPr>
        <w:t xml:space="preserve">prombūtnes laikā </w:t>
      </w:r>
      <w:r w:rsidR="00944DD1">
        <w:rPr>
          <w:b w:val="0"/>
          <w:color w:val="000000"/>
          <w:sz w:val="22"/>
          <w:szCs w:val="22"/>
          <w:lang w:val="lv-LV"/>
        </w:rPr>
        <w:t xml:space="preserve">- </w:t>
      </w:r>
      <w:r w:rsidRPr="003556E9">
        <w:rPr>
          <w:b w:val="0"/>
          <w:color w:val="000000"/>
          <w:sz w:val="22"/>
          <w:szCs w:val="22"/>
          <w:lang w:val="lv-LV"/>
        </w:rPr>
        <w:t xml:space="preserve">jebkurš no </w:t>
      </w:r>
      <w:r w:rsidR="00944DD1">
        <w:rPr>
          <w:b w:val="0"/>
          <w:color w:val="000000"/>
          <w:sz w:val="22"/>
          <w:szCs w:val="22"/>
          <w:lang w:val="lv-LV"/>
        </w:rPr>
        <w:t>K</w:t>
      </w:r>
      <w:r w:rsidRPr="003556E9">
        <w:rPr>
          <w:b w:val="0"/>
          <w:color w:val="000000"/>
          <w:sz w:val="22"/>
          <w:szCs w:val="22"/>
          <w:lang w:val="lv-LV"/>
        </w:rPr>
        <w:t xml:space="preserve">omisijas locekļiem. </w:t>
      </w:r>
      <w:r w:rsidR="00C66420">
        <w:rPr>
          <w:b w:val="0"/>
          <w:color w:val="000000"/>
          <w:sz w:val="22"/>
          <w:szCs w:val="22"/>
          <w:lang w:val="lv-LV"/>
        </w:rPr>
        <w:t>I</w:t>
      </w:r>
      <w:r w:rsidRPr="003556E9">
        <w:rPr>
          <w:b w:val="0"/>
          <w:color w:val="000000"/>
          <w:sz w:val="22"/>
          <w:szCs w:val="22"/>
          <w:lang w:val="lv-LV"/>
        </w:rPr>
        <w:t xml:space="preserve">zsoles gaitu protokolē Komisijas iecelts </w:t>
      </w:r>
      <w:r w:rsidR="00944DD1">
        <w:rPr>
          <w:b w:val="0"/>
          <w:color w:val="000000"/>
          <w:sz w:val="22"/>
          <w:szCs w:val="22"/>
          <w:lang w:val="lv-LV"/>
        </w:rPr>
        <w:t>K</w:t>
      </w:r>
      <w:r w:rsidRPr="003556E9">
        <w:rPr>
          <w:b w:val="0"/>
          <w:color w:val="000000"/>
          <w:sz w:val="22"/>
          <w:szCs w:val="22"/>
          <w:lang w:val="lv-LV"/>
        </w:rPr>
        <w:t>omisijas loceklis.</w:t>
      </w:r>
    </w:p>
    <w:p w14:paraId="342771E0" w14:textId="74032C01" w:rsidR="007211A3" w:rsidRPr="003556E9" w:rsidRDefault="007211A3" w:rsidP="007211A3">
      <w:pPr>
        <w:pStyle w:val="Title"/>
        <w:numPr>
          <w:ilvl w:val="2"/>
          <w:numId w:val="30"/>
        </w:numPr>
        <w:jc w:val="both"/>
        <w:rPr>
          <w:b w:val="0"/>
          <w:bCs w:val="0"/>
          <w:sz w:val="22"/>
          <w:szCs w:val="22"/>
          <w:lang w:val="lv-LV"/>
        </w:rPr>
      </w:pPr>
      <w:r w:rsidRPr="003556E9">
        <w:rPr>
          <w:b w:val="0"/>
          <w:bCs w:val="0"/>
          <w:sz w:val="22"/>
          <w:szCs w:val="22"/>
          <w:lang w:val="lv-LV"/>
        </w:rPr>
        <w:t xml:space="preserve">Komisija lemj par visiem ar Izsoles rīkošanu un norisi saistītajiem jautājumiem, veic visas darbības saskaņā ar Nolikumu un nodrošina </w:t>
      </w:r>
      <w:r w:rsidR="00944DD1">
        <w:rPr>
          <w:b w:val="0"/>
          <w:bCs w:val="0"/>
          <w:sz w:val="22"/>
          <w:szCs w:val="22"/>
          <w:lang w:val="lv-LV"/>
        </w:rPr>
        <w:t xml:space="preserve">sēžu </w:t>
      </w:r>
      <w:r w:rsidRPr="003556E9">
        <w:rPr>
          <w:b w:val="0"/>
          <w:bCs w:val="0"/>
          <w:sz w:val="22"/>
          <w:szCs w:val="22"/>
          <w:lang w:val="lv-LV"/>
        </w:rPr>
        <w:t xml:space="preserve">protokolēšanu. </w:t>
      </w:r>
    </w:p>
    <w:p w14:paraId="68487D75" w14:textId="75315F7A" w:rsidR="007211A3" w:rsidRPr="003556E9" w:rsidRDefault="007211A3" w:rsidP="007211A3">
      <w:pPr>
        <w:pStyle w:val="Title"/>
        <w:numPr>
          <w:ilvl w:val="2"/>
          <w:numId w:val="30"/>
        </w:numPr>
        <w:jc w:val="both"/>
        <w:rPr>
          <w:b w:val="0"/>
          <w:bCs w:val="0"/>
          <w:sz w:val="22"/>
          <w:szCs w:val="22"/>
          <w:lang w:val="lv-LV"/>
        </w:rPr>
      </w:pPr>
      <w:r w:rsidRPr="003556E9">
        <w:rPr>
          <w:b w:val="0"/>
          <w:bCs w:val="0"/>
          <w:sz w:val="22"/>
          <w:szCs w:val="22"/>
          <w:lang w:val="lv-LV"/>
        </w:rPr>
        <w:t>Komisija ir lemttiesīga</w:t>
      </w:r>
      <w:r w:rsidRPr="003556E9">
        <w:rPr>
          <w:b w:val="0"/>
          <w:sz w:val="22"/>
          <w:szCs w:val="22"/>
          <w:lang w:val="lv-LV"/>
        </w:rPr>
        <w:t xml:space="preserve">, ja </w:t>
      </w:r>
      <w:r w:rsidR="00C66420">
        <w:rPr>
          <w:b w:val="0"/>
          <w:sz w:val="22"/>
          <w:szCs w:val="22"/>
          <w:lang w:val="lv-LV"/>
        </w:rPr>
        <w:t xml:space="preserve">tās sēdē </w:t>
      </w:r>
      <w:r w:rsidRPr="003556E9">
        <w:rPr>
          <w:b w:val="0"/>
          <w:sz w:val="22"/>
          <w:szCs w:val="22"/>
          <w:lang w:val="lv-LV"/>
        </w:rPr>
        <w:t xml:space="preserve">piedalās </w:t>
      </w:r>
      <w:r w:rsidR="006B5A00">
        <w:rPr>
          <w:b w:val="0"/>
          <w:sz w:val="22"/>
          <w:szCs w:val="22"/>
          <w:lang w:val="lv-LV"/>
        </w:rPr>
        <w:t>vairāk kā</w:t>
      </w:r>
      <w:r w:rsidR="00AF7C53">
        <w:rPr>
          <w:b w:val="0"/>
          <w:sz w:val="22"/>
          <w:szCs w:val="22"/>
          <w:lang w:val="lv-LV"/>
        </w:rPr>
        <w:t xml:space="preserve"> </w:t>
      </w:r>
      <w:r w:rsidR="006B5A00">
        <w:rPr>
          <w:b w:val="0"/>
          <w:sz w:val="22"/>
          <w:szCs w:val="22"/>
          <w:lang w:val="lv-LV"/>
        </w:rPr>
        <w:t>50% no</w:t>
      </w:r>
      <w:r w:rsidR="006B5A00" w:rsidRPr="003556E9">
        <w:rPr>
          <w:b w:val="0"/>
          <w:sz w:val="22"/>
          <w:szCs w:val="22"/>
          <w:lang w:val="lv-LV"/>
        </w:rPr>
        <w:t xml:space="preserve"> </w:t>
      </w:r>
      <w:r w:rsidR="009A1D6B">
        <w:rPr>
          <w:b w:val="0"/>
          <w:sz w:val="22"/>
          <w:szCs w:val="22"/>
          <w:lang w:val="lv-LV"/>
        </w:rPr>
        <w:t>K</w:t>
      </w:r>
      <w:r w:rsidRPr="003556E9">
        <w:rPr>
          <w:b w:val="0"/>
          <w:sz w:val="22"/>
          <w:szCs w:val="22"/>
          <w:lang w:val="lv-LV"/>
        </w:rPr>
        <w:t>omisijas locekļi</w:t>
      </w:r>
      <w:r w:rsidR="006B5A00">
        <w:rPr>
          <w:b w:val="0"/>
          <w:sz w:val="22"/>
          <w:szCs w:val="22"/>
          <w:lang w:val="lv-LV"/>
        </w:rPr>
        <w:t>em</w:t>
      </w:r>
      <w:r w:rsidRPr="003556E9">
        <w:rPr>
          <w:b w:val="0"/>
          <w:sz w:val="22"/>
          <w:szCs w:val="22"/>
          <w:lang w:val="lv-LV"/>
        </w:rPr>
        <w:t>.</w:t>
      </w:r>
    </w:p>
    <w:p w14:paraId="4001DE9A" w14:textId="1D027E83" w:rsidR="007211A3" w:rsidRPr="003556E9" w:rsidRDefault="007211A3" w:rsidP="007211A3">
      <w:pPr>
        <w:pStyle w:val="Title"/>
        <w:numPr>
          <w:ilvl w:val="2"/>
          <w:numId w:val="30"/>
        </w:numPr>
        <w:jc w:val="both"/>
        <w:rPr>
          <w:b w:val="0"/>
          <w:bCs w:val="0"/>
          <w:sz w:val="22"/>
          <w:szCs w:val="22"/>
          <w:lang w:val="lv-LV"/>
        </w:rPr>
      </w:pPr>
      <w:r w:rsidRPr="003556E9">
        <w:rPr>
          <w:b w:val="0"/>
          <w:bCs w:val="0"/>
          <w:sz w:val="22"/>
          <w:szCs w:val="22"/>
          <w:lang w:val="lv-LV"/>
        </w:rPr>
        <w:t xml:space="preserve">Komisija pieņem lēmumus ar vienkāršu balsu vairākumu. Ja Komisijas locekļu balsis sadalās vienādi, izšķirošā ir </w:t>
      </w:r>
      <w:r w:rsidR="00944DD1">
        <w:rPr>
          <w:b w:val="0"/>
          <w:bCs w:val="0"/>
          <w:sz w:val="22"/>
          <w:szCs w:val="22"/>
          <w:lang w:val="lv-LV"/>
        </w:rPr>
        <w:t xml:space="preserve">Komisijas </w:t>
      </w:r>
      <w:r w:rsidRPr="003556E9">
        <w:rPr>
          <w:b w:val="0"/>
          <w:bCs w:val="0"/>
          <w:sz w:val="22"/>
          <w:szCs w:val="22"/>
          <w:lang w:val="lv-LV"/>
        </w:rPr>
        <w:t>priekšsēdētāja balss.</w:t>
      </w:r>
    </w:p>
    <w:p w14:paraId="22C57F68" w14:textId="77777777" w:rsidR="007211A3" w:rsidRPr="007527C4" w:rsidRDefault="007211A3" w:rsidP="007211A3">
      <w:pPr>
        <w:pStyle w:val="Title"/>
        <w:numPr>
          <w:ilvl w:val="2"/>
          <w:numId w:val="30"/>
        </w:numPr>
        <w:jc w:val="both"/>
        <w:rPr>
          <w:b w:val="0"/>
          <w:bCs w:val="0"/>
          <w:sz w:val="22"/>
          <w:szCs w:val="22"/>
          <w:lang w:val="lv-LV"/>
        </w:rPr>
      </w:pPr>
      <w:r w:rsidRPr="006E4ED4">
        <w:rPr>
          <w:b w:val="0"/>
          <w:sz w:val="22"/>
          <w:szCs w:val="22"/>
          <w:lang w:val="lv-LV"/>
        </w:rPr>
        <w:t>Ja kāds no Komisijas locekļiem nepiekrīt Komisijas lēmumam un balso pret to, viņa atšķirīgo viedokli fiksē sēdes protokolā un viņš šādā gadījumā nav atbildīgs par Komisijas pieņemto lēmumu.</w:t>
      </w:r>
    </w:p>
    <w:p w14:paraId="3C8871C8" w14:textId="4DB16367" w:rsidR="007527C4" w:rsidRPr="007527C4" w:rsidRDefault="007527C4" w:rsidP="004C0271">
      <w:pPr>
        <w:pStyle w:val="Title"/>
        <w:ind w:left="1080"/>
        <w:jc w:val="both"/>
        <w:rPr>
          <w:b w:val="0"/>
          <w:bCs w:val="0"/>
          <w:sz w:val="22"/>
          <w:szCs w:val="22"/>
          <w:lang w:val="lv-LV"/>
        </w:rPr>
      </w:pPr>
      <w:bookmarkStart w:id="1" w:name="_Hlk143510229"/>
    </w:p>
    <w:bookmarkEnd w:id="1"/>
    <w:p w14:paraId="0637786F" w14:textId="281B6C38" w:rsidR="00BF33C9" w:rsidRPr="003556E9" w:rsidRDefault="00BF33C9" w:rsidP="00D249A7">
      <w:pPr>
        <w:pStyle w:val="Title"/>
        <w:numPr>
          <w:ilvl w:val="0"/>
          <w:numId w:val="30"/>
        </w:numPr>
        <w:spacing w:before="120"/>
        <w:ind w:left="425" w:hanging="425"/>
        <w:jc w:val="both"/>
        <w:outlineLvl w:val="0"/>
        <w:rPr>
          <w:sz w:val="22"/>
          <w:szCs w:val="22"/>
          <w:u w:val="single"/>
          <w:lang w:val="lv-LV"/>
        </w:rPr>
      </w:pPr>
      <w:r w:rsidRPr="003556E9">
        <w:rPr>
          <w:sz w:val="22"/>
          <w:szCs w:val="22"/>
          <w:u w:val="single"/>
          <w:lang w:val="lv-LV"/>
        </w:rPr>
        <w:t>Izsoles objekts</w:t>
      </w:r>
      <w:r w:rsidR="007012B5">
        <w:rPr>
          <w:sz w:val="22"/>
          <w:szCs w:val="22"/>
          <w:u w:val="single"/>
          <w:lang w:val="lv-LV"/>
        </w:rPr>
        <w:t>, obligātie papildu nosacījumi un sākumcena</w:t>
      </w:r>
    </w:p>
    <w:p w14:paraId="3FC0226E" w14:textId="557E42F9" w:rsidR="00D1504E" w:rsidRDefault="006D3E6D" w:rsidP="0065047C">
      <w:pPr>
        <w:pStyle w:val="Title"/>
        <w:numPr>
          <w:ilvl w:val="1"/>
          <w:numId w:val="30"/>
        </w:numPr>
        <w:spacing w:before="120"/>
        <w:ind w:left="425" w:hanging="426"/>
        <w:jc w:val="both"/>
        <w:rPr>
          <w:b w:val="0"/>
          <w:bCs w:val="0"/>
          <w:sz w:val="22"/>
          <w:szCs w:val="22"/>
          <w:lang w:val="lv-LV"/>
        </w:rPr>
      </w:pPr>
      <w:r w:rsidRPr="003556E9">
        <w:rPr>
          <w:bCs w:val="0"/>
          <w:sz w:val="22"/>
          <w:szCs w:val="22"/>
          <w:lang w:val="lv-LV"/>
        </w:rPr>
        <w:t>Izsoles objekts</w:t>
      </w:r>
      <w:r w:rsidR="001C64C5" w:rsidRPr="003556E9">
        <w:rPr>
          <w:bCs w:val="0"/>
          <w:sz w:val="22"/>
          <w:szCs w:val="22"/>
          <w:lang w:val="lv-LV"/>
        </w:rPr>
        <w:t xml:space="preserve"> </w:t>
      </w:r>
      <w:r w:rsidR="00762350">
        <w:rPr>
          <w:bCs w:val="0"/>
          <w:sz w:val="22"/>
          <w:szCs w:val="22"/>
          <w:lang w:val="lv-LV"/>
        </w:rPr>
        <w:t>–</w:t>
      </w:r>
      <w:r w:rsidRPr="003556E9">
        <w:rPr>
          <w:b w:val="0"/>
          <w:bCs w:val="0"/>
          <w:sz w:val="22"/>
          <w:szCs w:val="22"/>
          <w:lang w:val="lv-LV"/>
        </w:rPr>
        <w:t xml:space="preserve"> </w:t>
      </w:r>
      <w:r w:rsidR="00236854" w:rsidRPr="003556E9">
        <w:rPr>
          <w:b w:val="0"/>
          <w:bCs w:val="0"/>
          <w:sz w:val="22"/>
          <w:szCs w:val="22"/>
          <w:lang w:val="lv-LV"/>
        </w:rPr>
        <w:t xml:space="preserve">tiesības slēgt </w:t>
      </w:r>
      <w:r w:rsidR="003B1E7E">
        <w:rPr>
          <w:b w:val="0"/>
          <w:bCs w:val="0"/>
          <w:sz w:val="22"/>
          <w:szCs w:val="22"/>
          <w:lang w:val="lv-LV"/>
        </w:rPr>
        <w:t>apbūves tiesības</w:t>
      </w:r>
      <w:r w:rsidR="00236854" w:rsidRPr="003556E9">
        <w:rPr>
          <w:b w:val="0"/>
          <w:bCs w:val="0"/>
          <w:sz w:val="22"/>
          <w:szCs w:val="22"/>
          <w:lang w:val="lv-LV"/>
        </w:rPr>
        <w:t xml:space="preserve"> </w:t>
      </w:r>
      <w:smartTag w:uri="schemas-tilde-lv/tildestengine" w:element="veidnes">
        <w:smartTagPr>
          <w:attr w:name="baseform" w:val="līgum|s"/>
          <w:attr w:name="id" w:val="-1"/>
          <w:attr w:name="text" w:val="līgumu"/>
        </w:smartTagPr>
        <w:r w:rsidR="00236854" w:rsidRPr="003556E9">
          <w:rPr>
            <w:b w:val="0"/>
            <w:bCs w:val="0"/>
            <w:sz w:val="22"/>
            <w:szCs w:val="22"/>
            <w:lang w:val="lv-LV"/>
          </w:rPr>
          <w:t>līgumu</w:t>
        </w:r>
      </w:smartTag>
      <w:r w:rsidR="00236854" w:rsidRPr="003556E9">
        <w:rPr>
          <w:b w:val="0"/>
          <w:bCs w:val="0"/>
          <w:sz w:val="22"/>
          <w:szCs w:val="22"/>
          <w:lang w:val="lv-LV"/>
        </w:rPr>
        <w:t xml:space="preserve"> </w:t>
      </w:r>
      <w:r w:rsidR="004F5647">
        <w:rPr>
          <w:b w:val="0"/>
          <w:bCs w:val="0"/>
          <w:sz w:val="22"/>
          <w:szCs w:val="22"/>
          <w:lang w:val="lv-LV"/>
        </w:rPr>
        <w:t xml:space="preserve">par </w:t>
      </w:r>
      <w:r w:rsidR="00E72299" w:rsidRPr="00E72299">
        <w:rPr>
          <w:b w:val="0"/>
          <w:bCs w:val="0"/>
          <w:sz w:val="22"/>
          <w:szCs w:val="22"/>
          <w:lang w:val="lv-LV"/>
        </w:rPr>
        <w:t>vēja elektroenerģijas parka moduļa</w:t>
      </w:r>
      <w:r w:rsidR="00E72299" w:rsidRPr="00E72299" w:rsidDel="00E72299">
        <w:rPr>
          <w:b w:val="0"/>
          <w:bCs w:val="0"/>
          <w:sz w:val="22"/>
          <w:szCs w:val="22"/>
          <w:lang w:val="lv-LV"/>
        </w:rPr>
        <w:t xml:space="preserve"> </w:t>
      </w:r>
      <w:r w:rsidR="006E4ED4">
        <w:rPr>
          <w:b w:val="0"/>
          <w:bCs w:val="0"/>
          <w:sz w:val="22"/>
          <w:szCs w:val="22"/>
          <w:lang w:val="lv-LV"/>
        </w:rPr>
        <w:t xml:space="preserve">(turpmāk – Vēja parka modulis) </w:t>
      </w:r>
      <w:r w:rsidR="00887D4D" w:rsidRPr="00887D4D">
        <w:rPr>
          <w:b w:val="0"/>
          <w:bCs w:val="0"/>
          <w:sz w:val="22"/>
          <w:szCs w:val="22"/>
          <w:lang w:val="lv-LV"/>
        </w:rPr>
        <w:t>ierīkošan</w:t>
      </w:r>
      <w:r w:rsidR="004F5647">
        <w:rPr>
          <w:b w:val="0"/>
          <w:bCs w:val="0"/>
          <w:sz w:val="22"/>
          <w:szCs w:val="22"/>
          <w:lang w:val="lv-LV"/>
        </w:rPr>
        <w:t>u</w:t>
      </w:r>
      <w:r w:rsidR="0065047C">
        <w:rPr>
          <w:b w:val="0"/>
          <w:bCs w:val="0"/>
          <w:sz w:val="22"/>
          <w:szCs w:val="22"/>
          <w:lang w:val="lv-LV"/>
        </w:rPr>
        <w:t xml:space="preserve"> </w:t>
      </w:r>
      <w:r w:rsidR="004F5647">
        <w:rPr>
          <w:b w:val="0"/>
          <w:bCs w:val="0"/>
          <w:sz w:val="22"/>
          <w:szCs w:val="22"/>
          <w:lang w:val="lv-LV"/>
        </w:rPr>
        <w:t>valstij ZM pers</w:t>
      </w:r>
      <w:r w:rsidR="00F769B3">
        <w:rPr>
          <w:b w:val="0"/>
          <w:bCs w:val="0"/>
          <w:sz w:val="22"/>
          <w:szCs w:val="22"/>
          <w:lang w:val="lv-LV"/>
        </w:rPr>
        <w:t>o</w:t>
      </w:r>
      <w:r w:rsidR="004F5647">
        <w:rPr>
          <w:b w:val="0"/>
          <w:bCs w:val="0"/>
          <w:sz w:val="22"/>
          <w:szCs w:val="22"/>
          <w:lang w:val="lv-LV"/>
        </w:rPr>
        <w:t>nā piederošajos</w:t>
      </w:r>
      <w:r w:rsidR="00F769B3">
        <w:rPr>
          <w:b w:val="0"/>
          <w:bCs w:val="0"/>
          <w:sz w:val="22"/>
          <w:szCs w:val="22"/>
          <w:lang w:val="lv-LV"/>
        </w:rPr>
        <w:t xml:space="preserve"> LVM pārvaldīšanās esošajos un/vai LVM piederošajos</w:t>
      </w:r>
      <w:r w:rsidR="004F5647">
        <w:rPr>
          <w:b w:val="0"/>
          <w:bCs w:val="0"/>
          <w:sz w:val="22"/>
          <w:szCs w:val="22"/>
          <w:lang w:val="lv-LV"/>
        </w:rPr>
        <w:t xml:space="preserve"> </w:t>
      </w:r>
      <w:r w:rsidR="00762350">
        <w:rPr>
          <w:b w:val="0"/>
          <w:bCs w:val="0"/>
          <w:sz w:val="22"/>
          <w:szCs w:val="22"/>
          <w:lang w:val="lv-LV"/>
        </w:rPr>
        <w:t xml:space="preserve">zemesgabalos </w:t>
      </w:r>
      <w:r w:rsidR="00CD06A5" w:rsidRPr="00E044B9">
        <w:rPr>
          <w:b w:val="0"/>
          <w:bCs w:val="0"/>
          <w:sz w:val="22"/>
          <w:szCs w:val="22"/>
          <w:lang w:val="lv-LV"/>
        </w:rPr>
        <w:t>(turpmāk</w:t>
      </w:r>
      <w:r w:rsidR="00CD06A5" w:rsidRPr="0065047C">
        <w:rPr>
          <w:b w:val="0"/>
          <w:bCs w:val="0"/>
          <w:sz w:val="22"/>
          <w:szCs w:val="22"/>
          <w:lang w:val="lv-LV"/>
        </w:rPr>
        <w:t xml:space="preserve"> - Zeme</w:t>
      </w:r>
      <w:r w:rsidR="00CD06A5">
        <w:rPr>
          <w:b w:val="0"/>
          <w:bCs w:val="0"/>
          <w:sz w:val="22"/>
          <w:szCs w:val="22"/>
          <w:lang w:val="lv-LV"/>
        </w:rPr>
        <w:t>sgabals</w:t>
      </w:r>
      <w:r w:rsidR="00CD06A5" w:rsidRPr="0065047C">
        <w:rPr>
          <w:b w:val="0"/>
          <w:bCs w:val="0"/>
          <w:sz w:val="22"/>
          <w:szCs w:val="22"/>
          <w:lang w:val="lv-LV"/>
        </w:rPr>
        <w:t>)</w:t>
      </w:r>
      <w:r w:rsidR="00CD06A5">
        <w:rPr>
          <w:b w:val="0"/>
          <w:bCs w:val="0"/>
          <w:sz w:val="22"/>
          <w:szCs w:val="22"/>
          <w:lang w:val="lv-LV"/>
        </w:rPr>
        <w:t xml:space="preserve"> </w:t>
      </w:r>
      <w:r w:rsidR="0065047C">
        <w:rPr>
          <w:b w:val="0"/>
          <w:bCs w:val="0"/>
          <w:sz w:val="22"/>
          <w:szCs w:val="22"/>
          <w:lang w:val="lv-LV"/>
        </w:rPr>
        <w:t>attiecīgajā izsoles daļā.</w:t>
      </w:r>
      <w:r w:rsidR="00887D4D" w:rsidRPr="00887D4D">
        <w:rPr>
          <w:b w:val="0"/>
          <w:bCs w:val="0"/>
          <w:sz w:val="22"/>
          <w:szCs w:val="22"/>
          <w:lang w:val="lv-LV"/>
        </w:rPr>
        <w:t xml:space="preserve"> </w:t>
      </w:r>
    </w:p>
    <w:p w14:paraId="6E41D9F5" w14:textId="77777777" w:rsidR="00B54A38" w:rsidRDefault="00B54A38" w:rsidP="00265DA2">
      <w:pPr>
        <w:pStyle w:val="Title"/>
        <w:spacing w:before="120"/>
        <w:ind w:left="425"/>
        <w:jc w:val="both"/>
        <w:rPr>
          <w:bCs w:val="0"/>
          <w:sz w:val="22"/>
          <w:szCs w:val="22"/>
          <w:lang w:val="lv-LV"/>
        </w:rPr>
      </w:pPr>
    </w:p>
    <w:p w14:paraId="4C7A798E" w14:textId="77777777" w:rsidR="00B54A38" w:rsidRDefault="00B54A38" w:rsidP="00265DA2">
      <w:pPr>
        <w:pStyle w:val="Title"/>
        <w:spacing w:before="120"/>
        <w:ind w:left="425"/>
        <w:jc w:val="both"/>
        <w:rPr>
          <w:bCs w:val="0"/>
          <w:sz w:val="22"/>
          <w:szCs w:val="22"/>
          <w:lang w:val="lv-LV"/>
        </w:rPr>
      </w:pPr>
    </w:p>
    <w:p w14:paraId="00DEBECB" w14:textId="2446D588" w:rsidR="00265DA2" w:rsidRDefault="00D1504E" w:rsidP="00265DA2">
      <w:pPr>
        <w:pStyle w:val="Title"/>
        <w:spacing w:before="120"/>
        <w:ind w:left="425"/>
        <w:jc w:val="both"/>
        <w:rPr>
          <w:bCs w:val="0"/>
          <w:sz w:val="22"/>
          <w:szCs w:val="22"/>
          <w:lang w:val="lv-LV"/>
        </w:rPr>
      </w:pPr>
      <w:r>
        <w:rPr>
          <w:bCs w:val="0"/>
          <w:sz w:val="22"/>
          <w:szCs w:val="22"/>
          <w:lang w:val="lv-LV"/>
        </w:rPr>
        <w:t>Izsoles daļas:</w:t>
      </w:r>
    </w:p>
    <w:p w14:paraId="4EF491E7" w14:textId="77777777" w:rsidR="00B54A38" w:rsidRDefault="00B54A38" w:rsidP="00265DA2">
      <w:pPr>
        <w:pStyle w:val="Title"/>
        <w:spacing w:before="120"/>
        <w:ind w:left="425"/>
        <w:jc w:val="both"/>
        <w:rPr>
          <w:bCs w:val="0"/>
          <w:sz w:val="22"/>
          <w:szCs w:val="22"/>
          <w:lang w:val="lv-LV"/>
        </w:rPr>
      </w:pPr>
    </w:p>
    <w:tbl>
      <w:tblPr>
        <w:tblW w:w="9733" w:type="dxa"/>
        <w:tblLook w:val="04A0" w:firstRow="1" w:lastRow="0" w:firstColumn="1" w:lastColumn="0" w:noHBand="0" w:noVBand="1"/>
      </w:tblPr>
      <w:tblGrid>
        <w:gridCol w:w="700"/>
        <w:gridCol w:w="751"/>
        <w:gridCol w:w="2655"/>
        <w:gridCol w:w="992"/>
        <w:gridCol w:w="993"/>
        <w:gridCol w:w="662"/>
        <w:gridCol w:w="940"/>
        <w:gridCol w:w="1100"/>
        <w:gridCol w:w="940"/>
      </w:tblGrid>
      <w:tr w:rsidR="00B54A38" w14:paraId="1B5F3221" w14:textId="77777777" w:rsidTr="00B54A38">
        <w:trPr>
          <w:trHeight w:val="876"/>
        </w:trPr>
        <w:tc>
          <w:tcPr>
            <w:tcW w:w="7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5E9CF7" w14:textId="77777777" w:rsidR="00B54A38" w:rsidRDefault="00B54A38">
            <w:pPr>
              <w:jc w:val="center"/>
              <w:rPr>
                <w:rFonts w:ascii="Calibri" w:hAnsi="Calibri" w:cs="Calibri"/>
                <w:b/>
                <w:bCs/>
                <w:i/>
                <w:iCs/>
                <w:color w:val="000000"/>
                <w:sz w:val="16"/>
                <w:szCs w:val="16"/>
                <w:lang w:eastAsia="lv-LV"/>
              </w:rPr>
            </w:pPr>
            <w:r>
              <w:rPr>
                <w:rFonts w:ascii="Calibri" w:hAnsi="Calibri" w:cs="Calibri"/>
                <w:b/>
                <w:bCs/>
                <w:i/>
                <w:iCs/>
                <w:color w:val="000000"/>
                <w:sz w:val="16"/>
                <w:szCs w:val="16"/>
              </w:rPr>
              <w:t>Izsoles daļas Nr.</w:t>
            </w:r>
          </w:p>
        </w:tc>
        <w:tc>
          <w:tcPr>
            <w:tcW w:w="751" w:type="dxa"/>
            <w:tcBorders>
              <w:top w:val="single" w:sz="4" w:space="0" w:color="auto"/>
              <w:left w:val="nil"/>
              <w:bottom w:val="single" w:sz="4" w:space="0" w:color="auto"/>
              <w:right w:val="single" w:sz="4" w:space="0" w:color="auto"/>
            </w:tcBorders>
            <w:shd w:val="clear" w:color="auto" w:fill="auto"/>
            <w:vAlign w:val="bottom"/>
            <w:hideMark/>
          </w:tcPr>
          <w:p w14:paraId="24B878F0" w14:textId="77777777" w:rsidR="00B54A38" w:rsidRDefault="00B54A38">
            <w:pPr>
              <w:jc w:val="center"/>
              <w:rPr>
                <w:rFonts w:ascii="Calibri" w:hAnsi="Calibri" w:cs="Calibri"/>
                <w:b/>
                <w:bCs/>
                <w:i/>
                <w:iCs/>
                <w:color w:val="000000"/>
                <w:sz w:val="16"/>
                <w:szCs w:val="16"/>
              </w:rPr>
            </w:pPr>
            <w:r>
              <w:rPr>
                <w:rFonts w:ascii="Calibri" w:hAnsi="Calibri" w:cs="Calibri"/>
                <w:b/>
                <w:bCs/>
                <w:i/>
                <w:iCs/>
                <w:color w:val="000000"/>
                <w:sz w:val="16"/>
                <w:szCs w:val="16"/>
              </w:rPr>
              <w:t>Izsoles platības ID (kartē)</w:t>
            </w:r>
          </w:p>
        </w:tc>
        <w:tc>
          <w:tcPr>
            <w:tcW w:w="2655" w:type="dxa"/>
            <w:tcBorders>
              <w:top w:val="single" w:sz="4" w:space="0" w:color="auto"/>
              <w:left w:val="nil"/>
              <w:bottom w:val="single" w:sz="4" w:space="0" w:color="auto"/>
              <w:right w:val="single" w:sz="4" w:space="0" w:color="auto"/>
            </w:tcBorders>
            <w:shd w:val="clear" w:color="auto" w:fill="auto"/>
            <w:vAlign w:val="bottom"/>
            <w:hideMark/>
          </w:tcPr>
          <w:p w14:paraId="5404546C" w14:textId="77777777" w:rsidR="00B54A38" w:rsidRDefault="00B54A38">
            <w:pPr>
              <w:jc w:val="center"/>
              <w:rPr>
                <w:rFonts w:ascii="Calibri" w:hAnsi="Calibri" w:cs="Calibri"/>
                <w:b/>
                <w:bCs/>
                <w:i/>
                <w:iCs/>
                <w:color w:val="000000"/>
                <w:sz w:val="16"/>
                <w:szCs w:val="16"/>
              </w:rPr>
            </w:pPr>
            <w:r>
              <w:rPr>
                <w:rFonts w:ascii="Calibri" w:hAnsi="Calibri" w:cs="Calibri"/>
                <w:b/>
                <w:bCs/>
                <w:i/>
                <w:iCs/>
                <w:color w:val="000000"/>
                <w:sz w:val="16"/>
                <w:szCs w:val="16"/>
              </w:rPr>
              <w:t>Izsoles daļas nosaukums</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52786C8" w14:textId="77777777" w:rsidR="00B54A38" w:rsidRDefault="00B54A38">
            <w:pPr>
              <w:jc w:val="center"/>
              <w:rPr>
                <w:rFonts w:ascii="Calibri" w:hAnsi="Calibri" w:cs="Calibri"/>
                <w:b/>
                <w:bCs/>
                <w:i/>
                <w:iCs/>
                <w:color w:val="000000"/>
                <w:sz w:val="16"/>
                <w:szCs w:val="16"/>
              </w:rPr>
            </w:pPr>
            <w:r>
              <w:rPr>
                <w:rFonts w:ascii="Calibri" w:hAnsi="Calibri" w:cs="Calibri"/>
                <w:b/>
                <w:bCs/>
                <w:i/>
                <w:iCs/>
                <w:color w:val="000000"/>
                <w:sz w:val="16"/>
                <w:szCs w:val="16"/>
              </w:rPr>
              <w:t>Izsoles daļas platība, ha</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186A6E71" w14:textId="77777777" w:rsidR="00B54A38" w:rsidRDefault="00B54A38">
            <w:pPr>
              <w:jc w:val="center"/>
              <w:rPr>
                <w:rFonts w:ascii="Calibri" w:hAnsi="Calibri" w:cs="Calibri"/>
                <w:b/>
                <w:bCs/>
                <w:i/>
                <w:iCs/>
                <w:color w:val="000000"/>
                <w:sz w:val="16"/>
                <w:szCs w:val="16"/>
              </w:rPr>
            </w:pPr>
            <w:r>
              <w:rPr>
                <w:rFonts w:ascii="Calibri" w:hAnsi="Calibri" w:cs="Calibri"/>
                <w:b/>
                <w:bCs/>
                <w:i/>
                <w:iCs/>
                <w:color w:val="000000"/>
                <w:sz w:val="16"/>
                <w:szCs w:val="16"/>
              </w:rPr>
              <w:t>T.sk. ZM zeme, ha</w:t>
            </w:r>
          </w:p>
        </w:tc>
        <w:tc>
          <w:tcPr>
            <w:tcW w:w="662" w:type="dxa"/>
            <w:tcBorders>
              <w:top w:val="single" w:sz="4" w:space="0" w:color="auto"/>
              <w:left w:val="nil"/>
              <w:bottom w:val="single" w:sz="4" w:space="0" w:color="auto"/>
              <w:right w:val="single" w:sz="4" w:space="0" w:color="auto"/>
            </w:tcBorders>
            <w:shd w:val="clear" w:color="auto" w:fill="auto"/>
            <w:vAlign w:val="bottom"/>
            <w:hideMark/>
          </w:tcPr>
          <w:p w14:paraId="461B98FA" w14:textId="77777777" w:rsidR="00B54A38" w:rsidRDefault="00B54A38">
            <w:pPr>
              <w:jc w:val="center"/>
              <w:rPr>
                <w:rFonts w:ascii="Calibri" w:hAnsi="Calibri" w:cs="Calibri"/>
                <w:b/>
                <w:bCs/>
                <w:i/>
                <w:iCs/>
                <w:color w:val="000000"/>
                <w:sz w:val="16"/>
                <w:szCs w:val="16"/>
              </w:rPr>
            </w:pPr>
            <w:r>
              <w:rPr>
                <w:rFonts w:ascii="Calibri" w:hAnsi="Calibri" w:cs="Calibri"/>
                <w:b/>
                <w:bCs/>
                <w:i/>
                <w:iCs/>
                <w:color w:val="000000"/>
                <w:sz w:val="16"/>
                <w:szCs w:val="16"/>
              </w:rPr>
              <w:t>T.sk. LVM zeme, ha</w:t>
            </w:r>
          </w:p>
        </w:tc>
        <w:tc>
          <w:tcPr>
            <w:tcW w:w="940" w:type="dxa"/>
            <w:tcBorders>
              <w:top w:val="single" w:sz="4" w:space="0" w:color="auto"/>
              <w:left w:val="nil"/>
              <w:bottom w:val="single" w:sz="4" w:space="0" w:color="auto"/>
              <w:right w:val="single" w:sz="4" w:space="0" w:color="auto"/>
            </w:tcBorders>
            <w:shd w:val="clear" w:color="auto" w:fill="auto"/>
            <w:vAlign w:val="bottom"/>
            <w:hideMark/>
          </w:tcPr>
          <w:p w14:paraId="2BC883F1" w14:textId="77777777" w:rsidR="00B54A38" w:rsidRDefault="00B54A38">
            <w:pPr>
              <w:jc w:val="center"/>
              <w:rPr>
                <w:rFonts w:ascii="Calibri" w:hAnsi="Calibri" w:cs="Calibri"/>
                <w:b/>
                <w:bCs/>
                <w:i/>
                <w:iCs/>
                <w:color w:val="000000"/>
                <w:sz w:val="16"/>
                <w:szCs w:val="16"/>
              </w:rPr>
            </w:pPr>
            <w:r>
              <w:rPr>
                <w:rFonts w:ascii="Calibri" w:hAnsi="Calibri" w:cs="Calibri"/>
                <w:b/>
                <w:bCs/>
                <w:i/>
                <w:iCs/>
                <w:color w:val="000000"/>
                <w:sz w:val="16"/>
                <w:szCs w:val="16"/>
              </w:rPr>
              <w:t>Plānotā vēja parka jauda, MW</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14:paraId="467A7537" w14:textId="77777777" w:rsidR="00B54A38" w:rsidRDefault="00B54A38">
            <w:pPr>
              <w:jc w:val="center"/>
              <w:rPr>
                <w:rFonts w:ascii="Calibri" w:hAnsi="Calibri" w:cs="Calibri"/>
                <w:b/>
                <w:bCs/>
                <w:i/>
                <w:iCs/>
                <w:color w:val="000000"/>
                <w:sz w:val="16"/>
                <w:szCs w:val="16"/>
              </w:rPr>
            </w:pPr>
            <w:r>
              <w:rPr>
                <w:rFonts w:ascii="Calibri" w:hAnsi="Calibri" w:cs="Calibri"/>
                <w:b/>
                <w:bCs/>
                <w:i/>
                <w:iCs/>
                <w:color w:val="000000"/>
                <w:sz w:val="16"/>
                <w:szCs w:val="16"/>
              </w:rPr>
              <w:t>Drošības naudas apmērs, EUR</w:t>
            </w:r>
          </w:p>
        </w:tc>
        <w:tc>
          <w:tcPr>
            <w:tcW w:w="940" w:type="dxa"/>
            <w:tcBorders>
              <w:top w:val="single" w:sz="4" w:space="0" w:color="auto"/>
              <w:left w:val="nil"/>
              <w:bottom w:val="single" w:sz="4" w:space="0" w:color="auto"/>
              <w:right w:val="single" w:sz="4" w:space="0" w:color="auto"/>
            </w:tcBorders>
            <w:shd w:val="clear" w:color="auto" w:fill="auto"/>
            <w:vAlign w:val="bottom"/>
            <w:hideMark/>
          </w:tcPr>
          <w:p w14:paraId="62EF8F74" w14:textId="77777777" w:rsidR="00B54A38" w:rsidRDefault="00B54A38">
            <w:pPr>
              <w:jc w:val="center"/>
              <w:rPr>
                <w:rFonts w:ascii="Calibri" w:hAnsi="Calibri" w:cs="Calibri"/>
                <w:b/>
                <w:bCs/>
                <w:i/>
                <w:iCs/>
                <w:color w:val="000000"/>
                <w:sz w:val="16"/>
                <w:szCs w:val="16"/>
              </w:rPr>
            </w:pPr>
            <w:r>
              <w:rPr>
                <w:rFonts w:ascii="Calibri" w:hAnsi="Calibri" w:cs="Calibri"/>
                <w:b/>
                <w:bCs/>
                <w:i/>
                <w:iCs/>
                <w:color w:val="000000"/>
                <w:sz w:val="16"/>
                <w:szCs w:val="16"/>
              </w:rPr>
              <w:t>Izsoles solis, EUR</w:t>
            </w:r>
          </w:p>
        </w:tc>
      </w:tr>
      <w:tr w:rsidR="00B54A38" w14:paraId="30BD4AEA"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E12DF6D"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w:t>
            </w:r>
          </w:p>
        </w:tc>
        <w:tc>
          <w:tcPr>
            <w:tcW w:w="751" w:type="dxa"/>
            <w:tcBorders>
              <w:top w:val="nil"/>
              <w:left w:val="nil"/>
              <w:bottom w:val="single" w:sz="4" w:space="0" w:color="auto"/>
              <w:right w:val="single" w:sz="4" w:space="0" w:color="auto"/>
            </w:tcBorders>
            <w:shd w:val="clear" w:color="auto" w:fill="auto"/>
            <w:noWrap/>
            <w:vAlign w:val="bottom"/>
            <w:hideMark/>
          </w:tcPr>
          <w:p w14:paraId="25121E5C"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w:t>
            </w:r>
          </w:p>
        </w:tc>
        <w:tc>
          <w:tcPr>
            <w:tcW w:w="2655" w:type="dxa"/>
            <w:tcBorders>
              <w:top w:val="nil"/>
              <w:left w:val="nil"/>
              <w:bottom w:val="single" w:sz="4" w:space="0" w:color="auto"/>
              <w:right w:val="single" w:sz="4" w:space="0" w:color="auto"/>
            </w:tcBorders>
            <w:shd w:val="clear" w:color="auto" w:fill="auto"/>
            <w:noWrap/>
            <w:vAlign w:val="bottom"/>
            <w:hideMark/>
          </w:tcPr>
          <w:p w14:paraId="43236705" w14:textId="77777777" w:rsidR="00B54A38" w:rsidRDefault="00B54A38">
            <w:pPr>
              <w:rPr>
                <w:rFonts w:ascii="Calibri" w:hAnsi="Calibri" w:cs="Calibri"/>
                <w:color w:val="000000"/>
                <w:sz w:val="16"/>
                <w:szCs w:val="16"/>
              </w:rPr>
            </w:pPr>
            <w:r>
              <w:rPr>
                <w:rFonts w:ascii="Calibri" w:hAnsi="Calibri" w:cs="Calibri"/>
                <w:color w:val="000000"/>
                <w:sz w:val="16"/>
                <w:szCs w:val="16"/>
              </w:rPr>
              <w:t>Aizkraukle DR, &gt; 15 000 ha, 304 MW</w:t>
            </w:r>
          </w:p>
        </w:tc>
        <w:tc>
          <w:tcPr>
            <w:tcW w:w="992" w:type="dxa"/>
            <w:tcBorders>
              <w:top w:val="nil"/>
              <w:left w:val="nil"/>
              <w:bottom w:val="single" w:sz="4" w:space="0" w:color="auto"/>
              <w:right w:val="single" w:sz="4" w:space="0" w:color="auto"/>
            </w:tcBorders>
            <w:shd w:val="clear" w:color="auto" w:fill="auto"/>
            <w:noWrap/>
            <w:vAlign w:val="bottom"/>
            <w:hideMark/>
          </w:tcPr>
          <w:p w14:paraId="4033FC1D"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15 173.64</w:t>
            </w:r>
          </w:p>
        </w:tc>
        <w:tc>
          <w:tcPr>
            <w:tcW w:w="993" w:type="dxa"/>
            <w:tcBorders>
              <w:top w:val="nil"/>
              <w:left w:val="nil"/>
              <w:bottom w:val="single" w:sz="4" w:space="0" w:color="auto"/>
              <w:right w:val="single" w:sz="4" w:space="0" w:color="auto"/>
            </w:tcBorders>
            <w:shd w:val="clear" w:color="auto" w:fill="auto"/>
            <w:noWrap/>
            <w:vAlign w:val="bottom"/>
            <w:hideMark/>
          </w:tcPr>
          <w:p w14:paraId="255BC17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15 131.05</w:t>
            </w:r>
          </w:p>
        </w:tc>
        <w:tc>
          <w:tcPr>
            <w:tcW w:w="662" w:type="dxa"/>
            <w:tcBorders>
              <w:top w:val="nil"/>
              <w:left w:val="nil"/>
              <w:bottom w:val="single" w:sz="4" w:space="0" w:color="auto"/>
              <w:right w:val="single" w:sz="4" w:space="0" w:color="auto"/>
            </w:tcBorders>
            <w:shd w:val="clear" w:color="auto" w:fill="auto"/>
            <w:noWrap/>
            <w:vAlign w:val="bottom"/>
            <w:hideMark/>
          </w:tcPr>
          <w:p w14:paraId="4C19153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42.59</w:t>
            </w:r>
          </w:p>
        </w:tc>
        <w:tc>
          <w:tcPr>
            <w:tcW w:w="940" w:type="dxa"/>
            <w:tcBorders>
              <w:top w:val="nil"/>
              <w:left w:val="nil"/>
              <w:bottom w:val="single" w:sz="4" w:space="0" w:color="auto"/>
              <w:right w:val="single" w:sz="4" w:space="0" w:color="auto"/>
            </w:tcBorders>
            <w:shd w:val="clear" w:color="auto" w:fill="auto"/>
            <w:noWrap/>
            <w:vAlign w:val="bottom"/>
            <w:hideMark/>
          </w:tcPr>
          <w:p w14:paraId="7950DBC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304.00</w:t>
            </w:r>
          </w:p>
        </w:tc>
        <w:tc>
          <w:tcPr>
            <w:tcW w:w="1100" w:type="dxa"/>
            <w:tcBorders>
              <w:top w:val="nil"/>
              <w:left w:val="nil"/>
              <w:bottom w:val="single" w:sz="4" w:space="0" w:color="auto"/>
              <w:right w:val="single" w:sz="4" w:space="0" w:color="auto"/>
            </w:tcBorders>
            <w:shd w:val="clear" w:color="auto" w:fill="auto"/>
            <w:noWrap/>
            <w:vAlign w:val="bottom"/>
            <w:hideMark/>
          </w:tcPr>
          <w:p w14:paraId="2E0BCBCA"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152 000.00</w:t>
            </w:r>
          </w:p>
        </w:tc>
        <w:tc>
          <w:tcPr>
            <w:tcW w:w="940" w:type="dxa"/>
            <w:tcBorders>
              <w:top w:val="nil"/>
              <w:left w:val="nil"/>
              <w:bottom w:val="single" w:sz="4" w:space="0" w:color="auto"/>
              <w:right w:val="single" w:sz="4" w:space="0" w:color="auto"/>
            </w:tcBorders>
            <w:shd w:val="clear" w:color="auto" w:fill="auto"/>
            <w:noWrap/>
            <w:vAlign w:val="bottom"/>
            <w:hideMark/>
          </w:tcPr>
          <w:p w14:paraId="1595D948"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75 868.20</w:t>
            </w:r>
          </w:p>
        </w:tc>
      </w:tr>
      <w:tr w:rsidR="00B54A38" w14:paraId="284125A7"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8EFCFD7"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w:t>
            </w:r>
          </w:p>
        </w:tc>
        <w:tc>
          <w:tcPr>
            <w:tcW w:w="751" w:type="dxa"/>
            <w:tcBorders>
              <w:top w:val="nil"/>
              <w:left w:val="nil"/>
              <w:bottom w:val="single" w:sz="4" w:space="0" w:color="auto"/>
              <w:right w:val="single" w:sz="4" w:space="0" w:color="auto"/>
            </w:tcBorders>
            <w:shd w:val="clear" w:color="auto" w:fill="auto"/>
            <w:noWrap/>
            <w:vAlign w:val="bottom"/>
            <w:hideMark/>
          </w:tcPr>
          <w:p w14:paraId="53056D54"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w:t>
            </w:r>
          </w:p>
        </w:tc>
        <w:tc>
          <w:tcPr>
            <w:tcW w:w="2655" w:type="dxa"/>
            <w:tcBorders>
              <w:top w:val="nil"/>
              <w:left w:val="nil"/>
              <w:bottom w:val="single" w:sz="4" w:space="0" w:color="auto"/>
              <w:right w:val="single" w:sz="4" w:space="0" w:color="auto"/>
            </w:tcBorders>
            <w:shd w:val="clear" w:color="auto" w:fill="auto"/>
            <w:noWrap/>
            <w:vAlign w:val="bottom"/>
            <w:hideMark/>
          </w:tcPr>
          <w:p w14:paraId="124023E2" w14:textId="77777777" w:rsidR="00B54A38" w:rsidRDefault="00B54A38">
            <w:pPr>
              <w:rPr>
                <w:rFonts w:ascii="Calibri" w:hAnsi="Calibri" w:cs="Calibri"/>
                <w:color w:val="000000"/>
                <w:sz w:val="16"/>
                <w:szCs w:val="16"/>
              </w:rPr>
            </w:pPr>
            <w:r>
              <w:rPr>
                <w:rFonts w:ascii="Calibri" w:hAnsi="Calibri" w:cs="Calibri"/>
                <w:color w:val="000000"/>
                <w:sz w:val="16"/>
                <w:szCs w:val="16"/>
              </w:rPr>
              <w:t>Dundaga DR, &gt; 10 000 ha, 207 MW</w:t>
            </w:r>
          </w:p>
        </w:tc>
        <w:tc>
          <w:tcPr>
            <w:tcW w:w="992" w:type="dxa"/>
            <w:tcBorders>
              <w:top w:val="nil"/>
              <w:left w:val="nil"/>
              <w:bottom w:val="single" w:sz="4" w:space="0" w:color="auto"/>
              <w:right w:val="single" w:sz="4" w:space="0" w:color="auto"/>
            </w:tcBorders>
            <w:shd w:val="clear" w:color="auto" w:fill="auto"/>
            <w:noWrap/>
            <w:vAlign w:val="bottom"/>
            <w:hideMark/>
          </w:tcPr>
          <w:p w14:paraId="41AD4BF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10 311.12</w:t>
            </w:r>
          </w:p>
        </w:tc>
        <w:tc>
          <w:tcPr>
            <w:tcW w:w="993" w:type="dxa"/>
            <w:tcBorders>
              <w:top w:val="nil"/>
              <w:left w:val="nil"/>
              <w:bottom w:val="single" w:sz="4" w:space="0" w:color="auto"/>
              <w:right w:val="single" w:sz="4" w:space="0" w:color="auto"/>
            </w:tcBorders>
            <w:shd w:val="clear" w:color="auto" w:fill="auto"/>
            <w:noWrap/>
            <w:vAlign w:val="bottom"/>
            <w:hideMark/>
          </w:tcPr>
          <w:p w14:paraId="3047819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10 296.54</w:t>
            </w:r>
          </w:p>
        </w:tc>
        <w:tc>
          <w:tcPr>
            <w:tcW w:w="662" w:type="dxa"/>
            <w:tcBorders>
              <w:top w:val="nil"/>
              <w:left w:val="nil"/>
              <w:bottom w:val="single" w:sz="4" w:space="0" w:color="auto"/>
              <w:right w:val="single" w:sz="4" w:space="0" w:color="auto"/>
            </w:tcBorders>
            <w:shd w:val="clear" w:color="auto" w:fill="auto"/>
            <w:noWrap/>
            <w:vAlign w:val="bottom"/>
            <w:hideMark/>
          </w:tcPr>
          <w:p w14:paraId="42446A28"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14.58</w:t>
            </w:r>
          </w:p>
        </w:tc>
        <w:tc>
          <w:tcPr>
            <w:tcW w:w="940" w:type="dxa"/>
            <w:tcBorders>
              <w:top w:val="nil"/>
              <w:left w:val="nil"/>
              <w:bottom w:val="single" w:sz="4" w:space="0" w:color="auto"/>
              <w:right w:val="single" w:sz="4" w:space="0" w:color="auto"/>
            </w:tcBorders>
            <w:shd w:val="clear" w:color="auto" w:fill="auto"/>
            <w:noWrap/>
            <w:vAlign w:val="bottom"/>
            <w:hideMark/>
          </w:tcPr>
          <w:p w14:paraId="55A95F9D"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207.00</w:t>
            </w:r>
          </w:p>
        </w:tc>
        <w:tc>
          <w:tcPr>
            <w:tcW w:w="1100" w:type="dxa"/>
            <w:tcBorders>
              <w:top w:val="nil"/>
              <w:left w:val="nil"/>
              <w:bottom w:val="single" w:sz="4" w:space="0" w:color="auto"/>
              <w:right w:val="single" w:sz="4" w:space="0" w:color="auto"/>
            </w:tcBorders>
            <w:shd w:val="clear" w:color="auto" w:fill="auto"/>
            <w:noWrap/>
            <w:vAlign w:val="bottom"/>
            <w:hideMark/>
          </w:tcPr>
          <w:p w14:paraId="5DC5F721"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103 500.00</w:t>
            </w:r>
          </w:p>
        </w:tc>
        <w:tc>
          <w:tcPr>
            <w:tcW w:w="940" w:type="dxa"/>
            <w:tcBorders>
              <w:top w:val="nil"/>
              <w:left w:val="nil"/>
              <w:bottom w:val="single" w:sz="4" w:space="0" w:color="auto"/>
              <w:right w:val="single" w:sz="4" w:space="0" w:color="auto"/>
            </w:tcBorders>
            <w:shd w:val="clear" w:color="auto" w:fill="auto"/>
            <w:noWrap/>
            <w:vAlign w:val="bottom"/>
            <w:hideMark/>
          </w:tcPr>
          <w:p w14:paraId="0EA698D0"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51 555.60</w:t>
            </w:r>
          </w:p>
        </w:tc>
      </w:tr>
      <w:tr w:rsidR="00B54A38" w14:paraId="690D8E05"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64E3316"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w:t>
            </w:r>
          </w:p>
        </w:tc>
        <w:tc>
          <w:tcPr>
            <w:tcW w:w="751" w:type="dxa"/>
            <w:tcBorders>
              <w:top w:val="nil"/>
              <w:left w:val="nil"/>
              <w:bottom w:val="single" w:sz="4" w:space="0" w:color="auto"/>
              <w:right w:val="single" w:sz="4" w:space="0" w:color="auto"/>
            </w:tcBorders>
            <w:shd w:val="clear" w:color="auto" w:fill="auto"/>
            <w:noWrap/>
            <w:vAlign w:val="bottom"/>
            <w:hideMark/>
          </w:tcPr>
          <w:p w14:paraId="610AAE67"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w:t>
            </w:r>
          </w:p>
        </w:tc>
        <w:tc>
          <w:tcPr>
            <w:tcW w:w="2655" w:type="dxa"/>
            <w:tcBorders>
              <w:top w:val="nil"/>
              <w:left w:val="nil"/>
              <w:bottom w:val="single" w:sz="4" w:space="0" w:color="auto"/>
              <w:right w:val="single" w:sz="4" w:space="0" w:color="auto"/>
            </w:tcBorders>
            <w:shd w:val="clear" w:color="auto" w:fill="auto"/>
            <w:noWrap/>
            <w:vAlign w:val="bottom"/>
            <w:hideMark/>
          </w:tcPr>
          <w:p w14:paraId="71D19655" w14:textId="77777777" w:rsidR="00B54A38" w:rsidRDefault="00B54A38">
            <w:pPr>
              <w:rPr>
                <w:rFonts w:ascii="Calibri" w:hAnsi="Calibri" w:cs="Calibri"/>
                <w:color w:val="000000"/>
                <w:sz w:val="16"/>
                <w:szCs w:val="16"/>
              </w:rPr>
            </w:pPr>
            <w:r>
              <w:rPr>
                <w:rFonts w:ascii="Calibri" w:hAnsi="Calibri" w:cs="Calibri"/>
                <w:color w:val="000000"/>
                <w:sz w:val="16"/>
                <w:szCs w:val="16"/>
              </w:rPr>
              <w:t>Liepāja DA, &gt; 12 000 ha, 248 MW</w:t>
            </w:r>
          </w:p>
        </w:tc>
        <w:tc>
          <w:tcPr>
            <w:tcW w:w="992" w:type="dxa"/>
            <w:tcBorders>
              <w:top w:val="nil"/>
              <w:left w:val="nil"/>
              <w:bottom w:val="single" w:sz="4" w:space="0" w:color="auto"/>
              <w:right w:val="single" w:sz="4" w:space="0" w:color="auto"/>
            </w:tcBorders>
            <w:shd w:val="clear" w:color="auto" w:fill="auto"/>
            <w:noWrap/>
            <w:vAlign w:val="bottom"/>
            <w:hideMark/>
          </w:tcPr>
          <w:p w14:paraId="108130D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12 354.39</w:t>
            </w:r>
          </w:p>
        </w:tc>
        <w:tc>
          <w:tcPr>
            <w:tcW w:w="993" w:type="dxa"/>
            <w:tcBorders>
              <w:top w:val="nil"/>
              <w:left w:val="nil"/>
              <w:bottom w:val="single" w:sz="4" w:space="0" w:color="auto"/>
              <w:right w:val="single" w:sz="4" w:space="0" w:color="auto"/>
            </w:tcBorders>
            <w:shd w:val="clear" w:color="auto" w:fill="auto"/>
            <w:noWrap/>
            <w:vAlign w:val="bottom"/>
            <w:hideMark/>
          </w:tcPr>
          <w:p w14:paraId="473A982B"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12 354.39</w:t>
            </w:r>
          </w:p>
        </w:tc>
        <w:tc>
          <w:tcPr>
            <w:tcW w:w="662" w:type="dxa"/>
            <w:tcBorders>
              <w:top w:val="nil"/>
              <w:left w:val="nil"/>
              <w:bottom w:val="single" w:sz="4" w:space="0" w:color="auto"/>
              <w:right w:val="single" w:sz="4" w:space="0" w:color="auto"/>
            </w:tcBorders>
            <w:shd w:val="clear" w:color="auto" w:fill="auto"/>
            <w:noWrap/>
            <w:vAlign w:val="bottom"/>
            <w:hideMark/>
          </w:tcPr>
          <w:p w14:paraId="2DEC8616"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single" w:sz="4" w:space="0" w:color="auto"/>
              <w:right w:val="single" w:sz="4" w:space="0" w:color="auto"/>
            </w:tcBorders>
            <w:shd w:val="clear" w:color="auto" w:fill="auto"/>
            <w:noWrap/>
            <w:vAlign w:val="bottom"/>
            <w:hideMark/>
          </w:tcPr>
          <w:p w14:paraId="65E0B30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248.00</w:t>
            </w:r>
          </w:p>
        </w:tc>
        <w:tc>
          <w:tcPr>
            <w:tcW w:w="1100" w:type="dxa"/>
            <w:tcBorders>
              <w:top w:val="nil"/>
              <w:left w:val="nil"/>
              <w:bottom w:val="single" w:sz="4" w:space="0" w:color="auto"/>
              <w:right w:val="single" w:sz="4" w:space="0" w:color="auto"/>
            </w:tcBorders>
            <w:shd w:val="clear" w:color="auto" w:fill="auto"/>
            <w:noWrap/>
            <w:vAlign w:val="bottom"/>
            <w:hideMark/>
          </w:tcPr>
          <w:p w14:paraId="78405CB1"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124 000.00</w:t>
            </w:r>
          </w:p>
        </w:tc>
        <w:tc>
          <w:tcPr>
            <w:tcW w:w="940" w:type="dxa"/>
            <w:tcBorders>
              <w:top w:val="nil"/>
              <w:left w:val="nil"/>
              <w:bottom w:val="single" w:sz="4" w:space="0" w:color="auto"/>
              <w:right w:val="single" w:sz="4" w:space="0" w:color="auto"/>
            </w:tcBorders>
            <w:shd w:val="clear" w:color="auto" w:fill="auto"/>
            <w:noWrap/>
            <w:vAlign w:val="bottom"/>
            <w:hideMark/>
          </w:tcPr>
          <w:p w14:paraId="5830F400"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61 771.95</w:t>
            </w:r>
          </w:p>
        </w:tc>
      </w:tr>
      <w:tr w:rsidR="00B54A38" w14:paraId="1EC2C6AC"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80E56D8"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w:t>
            </w:r>
          </w:p>
        </w:tc>
        <w:tc>
          <w:tcPr>
            <w:tcW w:w="751" w:type="dxa"/>
            <w:tcBorders>
              <w:top w:val="nil"/>
              <w:left w:val="nil"/>
              <w:bottom w:val="single" w:sz="4" w:space="0" w:color="auto"/>
              <w:right w:val="single" w:sz="4" w:space="0" w:color="auto"/>
            </w:tcBorders>
            <w:shd w:val="clear" w:color="auto" w:fill="auto"/>
            <w:noWrap/>
            <w:vAlign w:val="bottom"/>
            <w:hideMark/>
          </w:tcPr>
          <w:p w14:paraId="69266E10"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6</w:t>
            </w:r>
          </w:p>
        </w:tc>
        <w:tc>
          <w:tcPr>
            <w:tcW w:w="2655" w:type="dxa"/>
            <w:tcBorders>
              <w:top w:val="nil"/>
              <w:left w:val="nil"/>
              <w:bottom w:val="single" w:sz="4" w:space="0" w:color="auto"/>
              <w:right w:val="single" w:sz="4" w:space="0" w:color="auto"/>
            </w:tcBorders>
            <w:shd w:val="clear" w:color="auto" w:fill="auto"/>
            <w:noWrap/>
            <w:vAlign w:val="bottom"/>
            <w:hideMark/>
          </w:tcPr>
          <w:p w14:paraId="0259549A" w14:textId="77777777" w:rsidR="00B54A38" w:rsidRDefault="00B54A38">
            <w:pPr>
              <w:rPr>
                <w:rFonts w:ascii="Calibri" w:hAnsi="Calibri" w:cs="Calibri"/>
                <w:color w:val="000000"/>
                <w:sz w:val="16"/>
                <w:szCs w:val="16"/>
              </w:rPr>
            </w:pPr>
            <w:r>
              <w:rPr>
                <w:rFonts w:ascii="Calibri" w:hAnsi="Calibri" w:cs="Calibri"/>
                <w:color w:val="000000"/>
                <w:sz w:val="16"/>
                <w:szCs w:val="16"/>
              </w:rPr>
              <w:t>Viesīte-Līvāni, &gt; 9 000 ha, 186 MW</w:t>
            </w:r>
          </w:p>
        </w:tc>
        <w:tc>
          <w:tcPr>
            <w:tcW w:w="992" w:type="dxa"/>
            <w:tcBorders>
              <w:top w:val="nil"/>
              <w:left w:val="nil"/>
              <w:bottom w:val="single" w:sz="4" w:space="0" w:color="auto"/>
              <w:right w:val="single" w:sz="4" w:space="0" w:color="auto"/>
            </w:tcBorders>
            <w:shd w:val="clear" w:color="auto" w:fill="auto"/>
            <w:noWrap/>
            <w:vAlign w:val="bottom"/>
            <w:hideMark/>
          </w:tcPr>
          <w:p w14:paraId="380F43E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9 255.44</w:t>
            </w:r>
          </w:p>
        </w:tc>
        <w:tc>
          <w:tcPr>
            <w:tcW w:w="993" w:type="dxa"/>
            <w:tcBorders>
              <w:top w:val="nil"/>
              <w:left w:val="nil"/>
              <w:bottom w:val="single" w:sz="4" w:space="0" w:color="auto"/>
              <w:right w:val="single" w:sz="4" w:space="0" w:color="auto"/>
            </w:tcBorders>
            <w:shd w:val="clear" w:color="auto" w:fill="auto"/>
            <w:noWrap/>
            <w:vAlign w:val="bottom"/>
            <w:hideMark/>
          </w:tcPr>
          <w:p w14:paraId="3CADCCD7"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9 226.24</w:t>
            </w:r>
          </w:p>
        </w:tc>
        <w:tc>
          <w:tcPr>
            <w:tcW w:w="662" w:type="dxa"/>
            <w:tcBorders>
              <w:top w:val="nil"/>
              <w:left w:val="nil"/>
              <w:bottom w:val="single" w:sz="4" w:space="0" w:color="auto"/>
              <w:right w:val="single" w:sz="4" w:space="0" w:color="auto"/>
            </w:tcBorders>
            <w:shd w:val="clear" w:color="auto" w:fill="auto"/>
            <w:noWrap/>
            <w:vAlign w:val="bottom"/>
            <w:hideMark/>
          </w:tcPr>
          <w:p w14:paraId="72983A9B"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29.20</w:t>
            </w:r>
          </w:p>
        </w:tc>
        <w:tc>
          <w:tcPr>
            <w:tcW w:w="940" w:type="dxa"/>
            <w:tcBorders>
              <w:top w:val="nil"/>
              <w:left w:val="nil"/>
              <w:bottom w:val="single" w:sz="4" w:space="0" w:color="auto"/>
              <w:right w:val="single" w:sz="4" w:space="0" w:color="auto"/>
            </w:tcBorders>
            <w:shd w:val="clear" w:color="auto" w:fill="auto"/>
            <w:noWrap/>
            <w:vAlign w:val="bottom"/>
            <w:hideMark/>
          </w:tcPr>
          <w:p w14:paraId="550D38BB"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186.00</w:t>
            </w:r>
          </w:p>
        </w:tc>
        <w:tc>
          <w:tcPr>
            <w:tcW w:w="1100" w:type="dxa"/>
            <w:tcBorders>
              <w:top w:val="nil"/>
              <w:left w:val="nil"/>
              <w:bottom w:val="single" w:sz="4" w:space="0" w:color="auto"/>
              <w:right w:val="single" w:sz="4" w:space="0" w:color="auto"/>
            </w:tcBorders>
            <w:shd w:val="clear" w:color="auto" w:fill="auto"/>
            <w:noWrap/>
            <w:vAlign w:val="bottom"/>
            <w:hideMark/>
          </w:tcPr>
          <w:p w14:paraId="7746317A"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93 000.00</w:t>
            </w:r>
          </w:p>
        </w:tc>
        <w:tc>
          <w:tcPr>
            <w:tcW w:w="940" w:type="dxa"/>
            <w:tcBorders>
              <w:top w:val="nil"/>
              <w:left w:val="nil"/>
              <w:bottom w:val="single" w:sz="4" w:space="0" w:color="auto"/>
              <w:right w:val="single" w:sz="4" w:space="0" w:color="auto"/>
            </w:tcBorders>
            <w:shd w:val="clear" w:color="auto" w:fill="auto"/>
            <w:noWrap/>
            <w:vAlign w:val="bottom"/>
            <w:hideMark/>
          </w:tcPr>
          <w:p w14:paraId="5AE50377"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46 277.20</w:t>
            </w:r>
          </w:p>
        </w:tc>
      </w:tr>
      <w:tr w:rsidR="00B54A38" w14:paraId="0ED4666C"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14C712D"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5</w:t>
            </w:r>
          </w:p>
        </w:tc>
        <w:tc>
          <w:tcPr>
            <w:tcW w:w="751" w:type="dxa"/>
            <w:tcBorders>
              <w:top w:val="nil"/>
              <w:left w:val="nil"/>
              <w:bottom w:val="single" w:sz="4" w:space="0" w:color="auto"/>
              <w:right w:val="single" w:sz="4" w:space="0" w:color="auto"/>
            </w:tcBorders>
            <w:shd w:val="clear" w:color="auto" w:fill="auto"/>
            <w:noWrap/>
            <w:vAlign w:val="bottom"/>
            <w:hideMark/>
          </w:tcPr>
          <w:p w14:paraId="5C9EAA21"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7</w:t>
            </w:r>
          </w:p>
        </w:tc>
        <w:tc>
          <w:tcPr>
            <w:tcW w:w="2655" w:type="dxa"/>
            <w:tcBorders>
              <w:top w:val="nil"/>
              <w:left w:val="nil"/>
              <w:bottom w:val="single" w:sz="4" w:space="0" w:color="auto"/>
              <w:right w:val="single" w:sz="4" w:space="0" w:color="auto"/>
            </w:tcBorders>
            <w:shd w:val="clear" w:color="auto" w:fill="auto"/>
            <w:noWrap/>
            <w:vAlign w:val="bottom"/>
            <w:hideMark/>
          </w:tcPr>
          <w:p w14:paraId="4DF1AB93" w14:textId="77777777" w:rsidR="00B54A38" w:rsidRDefault="00B54A38">
            <w:pPr>
              <w:rPr>
                <w:rFonts w:ascii="Calibri" w:hAnsi="Calibri" w:cs="Calibri"/>
                <w:sz w:val="16"/>
                <w:szCs w:val="16"/>
              </w:rPr>
            </w:pPr>
            <w:r>
              <w:rPr>
                <w:rFonts w:ascii="Calibri" w:hAnsi="Calibri" w:cs="Calibri"/>
                <w:sz w:val="16"/>
                <w:szCs w:val="16"/>
              </w:rPr>
              <w:t>Skrunda ZA,  &gt; 8 500 ha, 180 MW</w:t>
            </w:r>
          </w:p>
        </w:tc>
        <w:tc>
          <w:tcPr>
            <w:tcW w:w="992" w:type="dxa"/>
            <w:tcBorders>
              <w:top w:val="nil"/>
              <w:left w:val="nil"/>
              <w:bottom w:val="single" w:sz="4" w:space="0" w:color="auto"/>
              <w:right w:val="single" w:sz="4" w:space="0" w:color="auto"/>
            </w:tcBorders>
            <w:shd w:val="clear" w:color="auto" w:fill="auto"/>
            <w:noWrap/>
            <w:vAlign w:val="bottom"/>
            <w:hideMark/>
          </w:tcPr>
          <w:p w14:paraId="4B4FFC58"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8 978.18</w:t>
            </w:r>
          </w:p>
        </w:tc>
        <w:tc>
          <w:tcPr>
            <w:tcW w:w="993" w:type="dxa"/>
            <w:tcBorders>
              <w:top w:val="nil"/>
              <w:left w:val="nil"/>
              <w:bottom w:val="single" w:sz="4" w:space="0" w:color="auto"/>
              <w:right w:val="single" w:sz="4" w:space="0" w:color="auto"/>
            </w:tcBorders>
            <w:shd w:val="clear" w:color="auto" w:fill="auto"/>
            <w:noWrap/>
            <w:vAlign w:val="bottom"/>
            <w:hideMark/>
          </w:tcPr>
          <w:p w14:paraId="5690A2EB"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8 846.56</w:t>
            </w:r>
          </w:p>
        </w:tc>
        <w:tc>
          <w:tcPr>
            <w:tcW w:w="662" w:type="dxa"/>
            <w:tcBorders>
              <w:top w:val="nil"/>
              <w:left w:val="nil"/>
              <w:bottom w:val="single" w:sz="4" w:space="0" w:color="auto"/>
              <w:right w:val="single" w:sz="4" w:space="0" w:color="auto"/>
            </w:tcBorders>
            <w:shd w:val="clear" w:color="auto" w:fill="auto"/>
            <w:noWrap/>
            <w:vAlign w:val="bottom"/>
            <w:hideMark/>
          </w:tcPr>
          <w:p w14:paraId="05C7013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131.62</w:t>
            </w:r>
          </w:p>
        </w:tc>
        <w:tc>
          <w:tcPr>
            <w:tcW w:w="940" w:type="dxa"/>
            <w:tcBorders>
              <w:top w:val="nil"/>
              <w:left w:val="nil"/>
              <w:bottom w:val="single" w:sz="4" w:space="0" w:color="auto"/>
              <w:right w:val="single" w:sz="4" w:space="0" w:color="auto"/>
            </w:tcBorders>
            <w:shd w:val="clear" w:color="auto" w:fill="auto"/>
            <w:noWrap/>
            <w:vAlign w:val="bottom"/>
            <w:hideMark/>
          </w:tcPr>
          <w:p w14:paraId="3E876245"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180.00</w:t>
            </w:r>
          </w:p>
        </w:tc>
        <w:tc>
          <w:tcPr>
            <w:tcW w:w="1100" w:type="dxa"/>
            <w:tcBorders>
              <w:top w:val="nil"/>
              <w:left w:val="nil"/>
              <w:bottom w:val="single" w:sz="4" w:space="0" w:color="auto"/>
              <w:right w:val="single" w:sz="4" w:space="0" w:color="auto"/>
            </w:tcBorders>
            <w:shd w:val="clear" w:color="auto" w:fill="auto"/>
            <w:noWrap/>
            <w:vAlign w:val="bottom"/>
            <w:hideMark/>
          </w:tcPr>
          <w:p w14:paraId="6AD1B420"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90 000.00</w:t>
            </w:r>
          </w:p>
        </w:tc>
        <w:tc>
          <w:tcPr>
            <w:tcW w:w="940" w:type="dxa"/>
            <w:tcBorders>
              <w:top w:val="nil"/>
              <w:left w:val="nil"/>
              <w:bottom w:val="single" w:sz="4" w:space="0" w:color="auto"/>
              <w:right w:val="single" w:sz="4" w:space="0" w:color="auto"/>
            </w:tcBorders>
            <w:shd w:val="clear" w:color="auto" w:fill="auto"/>
            <w:noWrap/>
            <w:vAlign w:val="bottom"/>
            <w:hideMark/>
          </w:tcPr>
          <w:p w14:paraId="09F81F46"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44 890.90</w:t>
            </w:r>
          </w:p>
        </w:tc>
      </w:tr>
      <w:tr w:rsidR="00B54A38" w14:paraId="357457C2"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569F43C"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6</w:t>
            </w:r>
          </w:p>
        </w:tc>
        <w:tc>
          <w:tcPr>
            <w:tcW w:w="751" w:type="dxa"/>
            <w:tcBorders>
              <w:top w:val="nil"/>
              <w:left w:val="nil"/>
              <w:bottom w:val="single" w:sz="4" w:space="0" w:color="auto"/>
              <w:right w:val="single" w:sz="4" w:space="0" w:color="auto"/>
            </w:tcBorders>
            <w:shd w:val="clear" w:color="auto" w:fill="auto"/>
            <w:noWrap/>
            <w:vAlign w:val="bottom"/>
            <w:hideMark/>
          </w:tcPr>
          <w:p w14:paraId="4CCB61B6"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8</w:t>
            </w:r>
          </w:p>
        </w:tc>
        <w:tc>
          <w:tcPr>
            <w:tcW w:w="2655" w:type="dxa"/>
            <w:tcBorders>
              <w:top w:val="nil"/>
              <w:left w:val="nil"/>
              <w:bottom w:val="single" w:sz="4" w:space="0" w:color="auto"/>
              <w:right w:val="single" w:sz="4" w:space="0" w:color="auto"/>
            </w:tcBorders>
            <w:shd w:val="clear" w:color="auto" w:fill="auto"/>
            <w:noWrap/>
            <w:vAlign w:val="bottom"/>
            <w:hideMark/>
          </w:tcPr>
          <w:p w14:paraId="31705AA2" w14:textId="77777777" w:rsidR="00B54A38" w:rsidRDefault="00B54A38">
            <w:pPr>
              <w:rPr>
                <w:rFonts w:ascii="Calibri" w:hAnsi="Calibri" w:cs="Calibri"/>
                <w:color w:val="000000"/>
                <w:sz w:val="16"/>
                <w:szCs w:val="16"/>
              </w:rPr>
            </w:pPr>
            <w:r>
              <w:rPr>
                <w:rFonts w:ascii="Calibri" w:hAnsi="Calibri" w:cs="Calibri"/>
                <w:color w:val="000000"/>
                <w:sz w:val="16"/>
                <w:szCs w:val="16"/>
              </w:rPr>
              <w:t>Kuldīga A, &gt; 8 000 ha, 167 MW</w:t>
            </w:r>
          </w:p>
        </w:tc>
        <w:tc>
          <w:tcPr>
            <w:tcW w:w="992" w:type="dxa"/>
            <w:tcBorders>
              <w:top w:val="nil"/>
              <w:left w:val="nil"/>
              <w:bottom w:val="single" w:sz="4" w:space="0" w:color="auto"/>
              <w:right w:val="single" w:sz="4" w:space="0" w:color="auto"/>
            </w:tcBorders>
            <w:shd w:val="clear" w:color="auto" w:fill="auto"/>
            <w:noWrap/>
            <w:vAlign w:val="bottom"/>
            <w:hideMark/>
          </w:tcPr>
          <w:p w14:paraId="3E51D8A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8 318.75</w:t>
            </w:r>
          </w:p>
        </w:tc>
        <w:tc>
          <w:tcPr>
            <w:tcW w:w="993" w:type="dxa"/>
            <w:tcBorders>
              <w:top w:val="nil"/>
              <w:left w:val="nil"/>
              <w:bottom w:val="single" w:sz="4" w:space="0" w:color="auto"/>
              <w:right w:val="single" w:sz="4" w:space="0" w:color="auto"/>
            </w:tcBorders>
            <w:shd w:val="clear" w:color="auto" w:fill="auto"/>
            <w:noWrap/>
            <w:vAlign w:val="bottom"/>
            <w:hideMark/>
          </w:tcPr>
          <w:p w14:paraId="64F297A0"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8 318.75</w:t>
            </w:r>
          </w:p>
        </w:tc>
        <w:tc>
          <w:tcPr>
            <w:tcW w:w="662" w:type="dxa"/>
            <w:tcBorders>
              <w:top w:val="nil"/>
              <w:left w:val="nil"/>
              <w:bottom w:val="single" w:sz="4" w:space="0" w:color="auto"/>
              <w:right w:val="single" w:sz="4" w:space="0" w:color="auto"/>
            </w:tcBorders>
            <w:shd w:val="clear" w:color="auto" w:fill="auto"/>
            <w:noWrap/>
            <w:vAlign w:val="bottom"/>
            <w:hideMark/>
          </w:tcPr>
          <w:p w14:paraId="49AFBE19"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single" w:sz="4" w:space="0" w:color="auto"/>
              <w:right w:val="single" w:sz="4" w:space="0" w:color="auto"/>
            </w:tcBorders>
            <w:shd w:val="clear" w:color="auto" w:fill="auto"/>
            <w:noWrap/>
            <w:vAlign w:val="bottom"/>
            <w:hideMark/>
          </w:tcPr>
          <w:p w14:paraId="761CB147"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167.00</w:t>
            </w:r>
          </w:p>
        </w:tc>
        <w:tc>
          <w:tcPr>
            <w:tcW w:w="1100" w:type="dxa"/>
            <w:tcBorders>
              <w:top w:val="nil"/>
              <w:left w:val="nil"/>
              <w:bottom w:val="single" w:sz="4" w:space="0" w:color="auto"/>
              <w:right w:val="single" w:sz="4" w:space="0" w:color="auto"/>
            </w:tcBorders>
            <w:shd w:val="clear" w:color="auto" w:fill="auto"/>
            <w:noWrap/>
            <w:vAlign w:val="bottom"/>
            <w:hideMark/>
          </w:tcPr>
          <w:p w14:paraId="45C9D5B9"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83 500.00</w:t>
            </w:r>
          </w:p>
        </w:tc>
        <w:tc>
          <w:tcPr>
            <w:tcW w:w="940" w:type="dxa"/>
            <w:tcBorders>
              <w:top w:val="nil"/>
              <w:left w:val="nil"/>
              <w:bottom w:val="single" w:sz="4" w:space="0" w:color="auto"/>
              <w:right w:val="single" w:sz="4" w:space="0" w:color="auto"/>
            </w:tcBorders>
            <w:shd w:val="clear" w:color="auto" w:fill="auto"/>
            <w:noWrap/>
            <w:vAlign w:val="bottom"/>
            <w:hideMark/>
          </w:tcPr>
          <w:p w14:paraId="6B18E775"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41 593.75</w:t>
            </w:r>
          </w:p>
        </w:tc>
      </w:tr>
      <w:tr w:rsidR="00B54A38" w14:paraId="0EAF38E5"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B5788D0"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7</w:t>
            </w:r>
          </w:p>
        </w:tc>
        <w:tc>
          <w:tcPr>
            <w:tcW w:w="751" w:type="dxa"/>
            <w:tcBorders>
              <w:top w:val="nil"/>
              <w:left w:val="nil"/>
              <w:bottom w:val="single" w:sz="4" w:space="0" w:color="auto"/>
              <w:right w:val="single" w:sz="4" w:space="0" w:color="auto"/>
            </w:tcBorders>
            <w:shd w:val="clear" w:color="auto" w:fill="auto"/>
            <w:noWrap/>
            <w:vAlign w:val="bottom"/>
            <w:hideMark/>
          </w:tcPr>
          <w:p w14:paraId="78287D8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11</w:t>
            </w:r>
          </w:p>
        </w:tc>
        <w:tc>
          <w:tcPr>
            <w:tcW w:w="2655" w:type="dxa"/>
            <w:tcBorders>
              <w:top w:val="nil"/>
              <w:left w:val="nil"/>
              <w:bottom w:val="single" w:sz="4" w:space="0" w:color="auto"/>
              <w:right w:val="single" w:sz="4" w:space="0" w:color="auto"/>
            </w:tcBorders>
            <w:shd w:val="clear" w:color="auto" w:fill="auto"/>
            <w:noWrap/>
            <w:vAlign w:val="bottom"/>
            <w:hideMark/>
          </w:tcPr>
          <w:p w14:paraId="4463DE49" w14:textId="77777777" w:rsidR="00B54A38" w:rsidRDefault="00B54A38">
            <w:pPr>
              <w:rPr>
                <w:rFonts w:ascii="Calibri" w:hAnsi="Calibri" w:cs="Calibri"/>
                <w:color w:val="000000"/>
                <w:sz w:val="16"/>
                <w:szCs w:val="16"/>
              </w:rPr>
            </w:pPr>
            <w:r>
              <w:rPr>
                <w:rFonts w:ascii="Calibri" w:hAnsi="Calibri" w:cs="Calibri"/>
                <w:color w:val="000000"/>
                <w:sz w:val="16"/>
                <w:szCs w:val="16"/>
              </w:rPr>
              <w:t>Apriķi, &gt; 6 500 ha, 138 MW</w:t>
            </w:r>
          </w:p>
        </w:tc>
        <w:tc>
          <w:tcPr>
            <w:tcW w:w="992" w:type="dxa"/>
            <w:tcBorders>
              <w:top w:val="nil"/>
              <w:left w:val="nil"/>
              <w:bottom w:val="single" w:sz="4" w:space="0" w:color="auto"/>
              <w:right w:val="single" w:sz="4" w:space="0" w:color="auto"/>
            </w:tcBorders>
            <w:shd w:val="clear" w:color="auto" w:fill="auto"/>
            <w:noWrap/>
            <w:vAlign w:val="bottom"/>
            <w:hideMark/>
          </w:tcPr>
          <w:p w14:paraId="46536C50"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6 884.77</w:t>
            </w:r>
          </w:p>
        </w:tc>
        <w:tc>
          <w:tcPr>
            <w:tcW w:w="993" w:type="dxa"/>
            <w:tcBorders>
              <w:top w:val="nil"/>
              <w:left w:val="nil"/>
              <w:bottom w:val="single" w:sz="4" w:space="0" w:color="auto"/>
              <w:right w:val="single" w:sz="4" w:space="0" w:color="auto"/>
            </w:tcBorders>
            <w:shd w:val="clear" w:color="auto" w:fill="auto"/>
            <w:noWrap/>
            <w:vAlign w:val="bottom"/>
            <w:hideMark/>
          </w:tcPr>
          <w:p w14:paraId="096F1215"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6 874.19</w:t>
            </w:r>
          </w:p>
        </w:tc>
        <w:tc>
          <w:tcPr>
            <w:tcW w:w="662" w:type="dxa"/>
            <w:tcBorders>
              <w:top w:val="nil"/>
              <w:left w:val="nil"/>
              <w:bottom w:val="single" w:sz="4" w:space="0" w:color="auto"/>
              <w:right w:val="single" w:sz="4" w:space="0" w:color="auto"/>
            </w:tcBorders>
            <w:shd w:val="clear" w:color="auto" w:fill="auto"/>
            <w:noWrap/>
            <w:vAlign w:val="bottom"/>
            <w:hideMark/>
          </w:tcPr>
          <w:p w14:paraId="05155B04"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10.58</w:t>
            </w:r>
          </w:p>
        </w:tc>
        <w:tc>
          <w:tcPr>
            <w:tcW w:w="940" w:type="dxa"/>
            <w:tcBorders>
              <w:top w:val="nil"/>
              <w:left w:val="nil"/>
              <w:bottom w:val="single" w:sz="4" w:space="0" w:color="auto"/>
              <w:right w:val="single" w:sz="4" w:space="0" w:color="auto"/>
            </w:tcBorders>
            <w:shd w:val="clear" w:color="auto" w:fill="auto"/>
            <w:noWrap/>
            <w:vAlign w:val="bottom"/>
            <w:hideMark/>
          </w:tcPr>
          <w:p w14:paraId="1F51627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138.00</w:t>
            </w:r>
          </w:p>
        </w:tc>
        <w:tc>
          <w:tcPr>
            <w:tcW w:w="1100" w:type="dxa"/>
            <w:tcBorders>
              <w:top w:val="nil"/>
              <w:left w:val="nil"/>
              <w:bottom w:val="single" w:sz="4" w:space="0" w:color="auto"/>
              <w:right w:val="single" w:sz="4" w:space="0" w:color="auto"/>
            </w:tcBorders>
            <w:shd w:val="clear" w:color="auto" w:fill="auto"/>
            <w:noWrap/>
            <w:vAlign w:val="bottom"/>
            <w:hideMark/>
          </w:tcPr>
          <w:p w14:paraId="103A9FE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69 000.00</w:t>
            </w:r>
          </w:p>
        </w:tc>
        <w:tc>
          <w:tcPr>
            <w:tcW w:w="940" w:type="dxa"/>
            <w:tcBorders>
              <w:top w:val="nil"/>
              <w:left w:val="nil"/>
              <w:bottom w:val="single" w:sz="4" w:space="0" w:color="auto"/>
              <w:right w:val="single" w:sz="4" w:space="0" w:color="auto"/>
            </w:tcBorders>
            <w:shd w:val="clear" w:color="auto" w:fill="auto"/>
            <w:noWrap/>
            <w:vAlign w:val="bottom"/>
            <w:hideMark/>
          </w:tcPr>
          <w:p w14:paraId="34146D3B"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34 423.85</w:t>
            </w:r>
          </w:p>
        </w:tc>
      </w:tr>
      <w:tr w:rsidR="00B54A38" w14:paraId="2E20370C"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3264F1A"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8</w:t>
            </w:r>
          </w:p>
        </w:tc>
        <w:tc>
          <w:tcPr>
            <w:tcW w:w="751" w:type="dxa"/>
            <w:tcBorders>
              <w:top w:val="nil"/>
              <w:left w:val="nil"/>
              <w:bottom w:val="single" w:sz="4" w:space="0" w:color="auto"/>
              <w:right w:val="single" w:sz="4" w:space="0" w:color="auto"/>
            </w:tcBorders>
            <w:shd w:val="clear" w:color="auto" w:fill="auto"/>
            <w:noWrap/>
            <w:vAlign w:val="bottom"/>
            <w:hideMark/>
          </w:tcPr>
          <w:p w14:paraId="1FB59534"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12</w:t>
            </w:r>
          </w:p>
        </w:tc>
        <w:tc>
          <w:tcPr>
            <w:tcW w:w="2655" w:type="dxa"/>
            <w:tcBorders>
              <w:top w:val="nil"/>
              <w:left w:val="nil"/>
              <w:bottom w:val="single" w:sz="4" w:space="0" w:color="auto"/>
              <w:right w:val="single" w:sz="4" w:space="0" w:color="auto"/>
            </w:tcBorders>
            <w:shd w:val="clear" w:color="auto" w:fill="auto"/>
            <w:noWrap/>
            <w:vAlign w:val="bottom"/>
            <w:hideMark/>
          </w:tcPr>
          <w:p w14:paraId="1429B001" w14:textId="77777777" w:rsidR="00B54A38" w:rsidRDefault="00B54A38">
            <w:pPr>
              <w:rPr>
                <w:rFonts w:ascii="Calibri" w:hAnsi="Calibri" w:cs="Calibri"/>
                <w:color w:val="000000"/>
                <w:sz w:val="16"/>
                <w:szCs w:val="16"/>
              </w:rPr>
            </w:pPr>
            <w:r>
              <w:rPr>
                <w:rFonts w:ascii="Calibri" w:hAnsi="Calibri" w:cs="Calibri"/>
                <w:color w:val="000000"/>
                <w:sz w:val="16"/>
                <w:szCs w:val="16"/>
              </w:rPr>
              <w:t>Jūrkalne, &gt; 6 000 ha, 129 MW</w:t>
            </w:r>
          </w:p>
        </w:tc>
        <w:tc>
          <w:tcPr>
            <w:tcW w:w="992" w:type="dxa"/>
            <w:tcBorders>
              <w:top w:val="nil"/>
              <w:left w:val="nil"/>
              <w:bottom w:val="single" w:sz="4" w:space="0" w:color="auto"/>
              <w:right w:val="single" w:sz="4" w:space="0" w:color="auto"/>
            </w:tcBorders>
            <w:shd w:val="clear" w:color="auto" w:fill="auto"/>
            <w:noWrap/>
            <w:vAlign w:val="bottom"/>
            <w:hideMark/>
          </w:tcPr>
          <w:p w14:paraId="1E51CE1D"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6 421.20</w:t>
            </w:r>
          </w:p>
        </w:tc>
        <w:tc>
          <w:tcPr>
            <w:tcW w:w="993" w:type="dxa"/>
            <w:tcBorders>
              <w:top w:val="nil"/>
              <w:left w:val="nil"/>
              <w:bottom w:val="single" w:sz="4" w:space="0" w:color="auto"/>
              <w:right w:val="single" w:sz="4" w:space="0" w:color="auto"/>
            </w:tcBorders>
            <w:shd w:val="clear" w:color="auto" w:fill="auto"/>
            <w:noWrap/>
            <w:vAlign w:val="bottom"/>
            <w:hideMark/>
          </w:tcPr>
          <w:p w14:paraId="435CE768"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6 421.20</w:t>
            </w:r>
          </w:p>
        </w:tc>
        <w:tc>
          <w:tcPr>
            <w:tcW w:w="662" w:type="dxa"/>
            <w:tcBorders>
              <w:top w:val="nil"/>
              <w:left w:val="nil"/>
              <w:bottom w:val="single" w:sz="4" w:space="0" w:color="auto"/>
              <w:right w:val="single" w:sz="4" w:space="0" w:color="auto"/>
            </w:tcBorders>
            <w:shd w:val="clear" w:color="auto" w:fill="auto"/>
            <w:noWrap/>
            <w:vAlign w:val="bottom"/>
            <w:hideMark/>
          </w:tcPr>
          <w:p w14:paraId="5E26557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single" w:sz="4" w:space="0" w:color="auto"/>
              <w:right w:val="single" w:sz="4" w:space="0" w:color="auto"/>
            </w:tcBorders>
            <w:shd w:val="clear" w:color="auto" w:fill="auto"/>
            <w:noWrap/>
            <w:vAlign w:val="bottom"/>
            <w:hideMark/>
          </w:tcPr>
          <w:p w14:paraId="7FA9005A"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129.00</w:t>
            </w:r>
          </w:p>
        </w:tc>
        <w:tc>
          <w:tcPr>
            <w:tcW w:w="1100" w:type="dxa"/>
            <w:tcBorders>
              <w:top w:val="nil"/>
              <w:left w:val="nil"/>
              <w:bottom w:val="single" w:sz="4" w:space="0" w:color="auto"/>
              <w:right w:val="single" w:sz="4" w:space="0" w:color="auto"/>
            </w:tcBorders>
            <w:shd w:val="clear" w:color="auto" w:fill="auto"/>
            <w:noWrap/>
            <w:vAlign w:val="bottom"/>
            <w:hideMark/>
          </w:tcPr>
          <w:p w14:paraId="117F8C4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64 500.00</w:t>
            </w:r>
          </w:p>
        </w:tc>
        <w:tc>
          <w:tcPr>
            <w:tcW w:w="940" w:type="dxa"/>
            <w:tcBorders>
              <w:top w:val="nil"/>
              <w:left w:val="nil"/>
              <w:bottom w:val="single" w:sz="4" w:space="0" w:color="auto"/>
              <w:right w:val="single" w:sz="4" w:space="0" w:color="auto"/>
            </w:tcBorders>
            <w:shd w:val="clear" w:color="auto" w:fill="auto"/>
            <w:noWrap/>
            <w:vAlign w:val="bottom"/>
            <w:hideMark/>
          </w:tcPr>
          <w:p w14:paraId="65349AB6"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32 106.00</w:t>
            </w:r>
          </w:p>
        </w:tc>
      </w:tr>
      <w:tr w:rsidR="00B54A38" w14:paraId="6263D72D"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4EC95A9"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9</w:t>
            </w:r>
          </w:p>
        </w:tc>
        <w:tc>
          <w:tcPr>
            <w:tcW w:w="751" w:type="dxa"/>
            <w:tcBorders>
              <w:top w:val="nil"/>
              <w:left w:val="nil"/>
              <w:bottom w:val="single" w:sz="4" w:space="0" w:color="auto"/>
              <w:right w:val="single" w:sz="4" w:space="0" w:color="auto"/>
            </w:tcBorders>
            <w:shd w:val="clear" w:color="auto" w:fill="auto"/>
            <w:noWrap/>
            <w:vAlign w:val="bottom"/>
            <w:hideMark/>
          </w:tcPr>
          <w:p w14:paraId="2336471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13</w:t>
            </w:r>
          </w:p>
        </w:tc>
        <w:tc>
          <w:tcPr>
            <w:tcW w:w="2655" w:type="dxa"/>
            <w:tcBorders>
              <w:top w:val="nil"/>
              <w:left w:val="nil"/>
              <w:bottom w:val="single" w:sz="4" w:space="0" w:color="auto"/>
              <w:right w:val="single" w:sz="4" w:space="0" w:color="auto"/>
            </w:tcBorders>
            <w:shd w:val="clear" w:color="auto" w:fill="auto"/>
            <w:noWrap/>
            <w:vAlign w:val="bottom"/>
            <w:hideMark/>
          </w:tcPr>
          <w:p w14:paraId="745311C0" w14:textId="77777777" w:rsidR="00B54A38" w:rsidRDefault="00B54A38">
            <w:pPr>
              <w:rPr>
                <w:rFonts w:ascii="Calibri" w:hAnsi="Calibri" w:cs="Calibri"/>
                <w:color w:val="000000"/>
                <w:sz w:val="16"/>
                <w:szCs w:val="16"/>
              </w:rPr>
            </w:pPr>
            <w:r>
              <w:rPr>
                <w:rFonts w:ascii="Calibri" w:hAnsi="Calibri" w:cs="Calibri"/>
                <w:color w:val="000000"/>
                <w:sz w:val="16"/>
                <w:szCs w:val="16"/>
              </w:rPr>
              <w:t>Skrunda DA, &gt; 6 500 ha, 138 MW</w:t>
            </w:r>
          </w:p>
        </w:tc>
        <w:tc>
          <w:tcPr>
            <w:tcW w:w="992" w:type="dxa"/>
            <w:tcBorders>
              <w:top w:val="nil"/>
              <w:left w:val="nil"/>
              <w:bottom w:val="single" w:sz="4" w:space="0" w:color="auto"/>
              <w:right w:val="single" w:sz="4" w:space="0" w:color="auto"/>
            </w:tcBorders>
            <w:shd w:val="clear" w:color="auto" w:fill="auto"/>
            <w:noWrap/>
            <w:vAlign w:val="bottom"/>
            <w:hideMark/>
          </w:tcPr>
          <w:p w14:paraId="31DCFA5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6 874.40</w:t>
            </w:r>
          </w:p>
        </w:tc>
        <w:tc>
          <w:tcPr>
            <w:tcW w:w="993" w:type="dxa"/>
            <w:tcBorders>
              <w:top w:val="nil"/>
              <w:left w:val="nil"/>
              <w:bottom w:val="single" w:sz="4" w:space="0" w:color="auto"/>
              <w:right w:val="single" w:sz="4" w:space="0" w:color="auto"/>
            </w:tcBorders>
            <w:shd w:val="clear" w:color="auto" w:fill="auto"/>
            <w:noWrap/>
            <w:vAlign w:val="bottom"/>
            <w:hideMark/>
          </w:tcPr>
          <w:p w14:paraId="057DDFAA"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6 830.44</w:t>
            </w:r>
          </w:p>
        </w:tc>
        <w:tc>
          <w:tcPr>
            <w:tcW w:w="662" w:type="dxa"/>
            <w:tcBorders>
              <w:top w:val="nil"/>
              <w:left w:val="nil"/>
              <w:bottom w:val="single" w:sz="4" w:space="0" w:color="auto"/>
              <w:right w:val="single" w:sz="4" w:space="0" w:color="auto"/>
            </w:tcBorders>
            <w:shd w:val="clear" w:color="auto" w:fill="auto"/>
            <w:noWrap/>
            <w:vAlign w:val="bottom"/>
            <w:hideMark/>
          </w:tcPr>
          <w:p w14:paraId="48FA255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43.96</w:t>
            </w:r>
          </w:p>
        </w:tc>
        <w:tc>
          <w:tcPr>
            <w:tcW w:w="940" w:type="dxa"/>
            <w:tcBorders>
              <w:top w:val="nil"/>
              <w:left w:val="nil"/>
              <w:bottom w:val="single" w:sz="4" w:space="0" w:color="auto"/>
              <w:right w:val="single" w:sz="4" w:space="0" w:color="auto"/>
            </w:tcBorders>
            <w:shd w:val="clear" w:color="auto" w:fill="auto"/>
            <w:noWrap/>
            <w:vAlign w:val="bottom"/>
            <w:hideMark/>
          </w:tcPr>
          <w:p w14:paraId="3F787239"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138.00</w:t>
            </w:r>
          </w:p>
        </w:tc>
        <w:tc>
          <w:tcPr>
            <w:tcW w:w="1100" w:type="dxa"/>
            <w:tcBorders>
              <w:top w:val="nil"/>
              <w:left w:val="nil"/>
              <w:bottom w:val="single" w:sz="4" w:space="0" w:color="auto"/>
              <w:right w:val="single" w:sz="4" w:space="0" w:color="auto"/>
            </w:tcBorders>
            <w:shd w:val="clear" w:color="auto" w:fill="auto"/>
            <w:noWrap/>
            <w:vAlign w:val="bottom"/>
            <w:hideMark/>
          </w:tcPr>
          <w:p w14:paraId="0AC2BDD7"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69 000.00</w:t>
            </w:r>
          </w:p>
        </w:tc>
        <w:tc>
          <w:tcPr>
            <w:tcW w:w="940" w:type="dxa"/>
            <w:tcBorders>
              <w:top w:val="nil"/>
              <w:left w:val="nil"/>
              <w:bottom w:val="single" w:sz="4" w:space="0" w:color="auto"/>
              <w:right w:val="single" w:sz="4" w:space="0" w:color="auto"/>
            </w:tcBorders>
            <w:shd w:val="clear" w:color="auto" w:fill="auto"/>
            <w:noWrap/>
            <w:vAlign w:val="bottom"/>
            <w:hideMark/>
          </w:tcPr>
          <w:p w14:paraId="6BF99F5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34 372.00</w:t>
            </w:r>
          </w:p>
        </w:tc>
      </w:tr>
      <w:tr w:rsidR="00B54A38" w14:paraId="393E6286"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B42C745"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14:paraId="3BE3677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15</w:t>
            </w:r>
          </w:p>
        </w:tc>
        <w:tc>
          <w:tcPr>
            <w:tcW w:w="2655" w:type="dxa"/>
            <w:tcBorders>
              <w:top w:val="nil"/>
              <w:left w:val="nil"/>
              <w:bottom w:val="single" w:sz="4" w:space="0" w:color="auto"/>
              <w:right w:val="single" w:sz="4" w:space="0" w:color="auto"/>
            </w:tcBorders>
            <w:shd w:val="clear" w:color="auto" w:fill="auto"/>
            <w:noWrap/>
            <w:vAlign w:val="bottom"/>
            <w:hideMark/>
          </w:tcPr>
          <w:p w14:paraId="1E048843" w14:textId="77777777" w:rsidR="00B54A38" w:rsidRDefault="00B54A38">
            <w:pPr>
              <w:rPr>
                <w:rFonts w:ascii="Calibri" w:hAnsi="Calibri" w:cs="Calibri"/>
                <w:color w:val="000000"/>
                <w:sz w:val="16"/>
                <w:szCs w:val="16"/>
              </w:rPr>
            </w:pPr>
            <w:r>
              <w:rPr>
                <w:rFonts w:ascii="Calibri" w:hAnsi="Calibri" w:cs="Calibri"/>
                <w:color w:val="000000"/>
                <w:sz w:val="16"/>
                <w:szCs w:val="16"/>
              </w:rPr>
              <w:t>Ventspils ZA, &gt; 5 500 ha, 118 MW</w:t>
            </w:r>
          </w:p>
        </w:tc>
        <w:tc>
          <w:tcPr>
            <w:tcW w:w="992" w:type="dxa"/>
            <w:tcBorders>
              <w:top w:val="nil"/>
              <w:left w:val="nil"/>
              <w:bottom w:val="single" w:sz="4" w:space="0" w:color="auto"/>
              <w:right w:val="single" w:sz="4" w:space="0" w:color="auto"/>
            </w:tcBorders>
            <w:shd w:val="clear" w:color="auto" w:fill="auto"/>
            <w:noWrap/>
            <w:vAlign w:val="bottom"/>
            <w:hideMark/>
          </w:tcPr>
          <w:p w14:paraId="2EEC31E1"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5 865.36</w:t>
            </w:r>
          </w:p>
        </w:tc>
        <w:tc>
          <w:tcPr>
            <w:tcW w:w="993" w:type="dxa"/>
            <w:tcBorders>
              <w:top w:val="nil"/>
              <w:left w:val="nil"/>
              <w:bottom w:val="single" w:sz="4" w:space="0" w:color="auto"/>
              <w:right w:val="single" w:sz="4" w:space="0" w:color="auto"/>
            </w:tcBorders>
            <w:shd w:val="clear" w:color="auto" w:fill="auto"/>
            <w:noWrap/>
            <w:vAlign w:val="bottom"/>
            <w:hideMark/>
          </w:tcPr>
          <w:p w14:paraId="36425FC7"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5 769.93</w:t>
            </w:r>
          </w:p>
        </w:tc>
        <w:tc>
          <w:tcPr>
            <w:tcW w:w="662" w:type="dxa"/>
            <w:tcBorders>
              <w:top w:val="nil"/>
              <w:left w:val="nil"/>
              <w:bottom w:val="single" w:sz="4" w:space="0" w:color="auto"/>
              <w:right w:val="single" w:sz="4" w:space="0" w:color="auto"/>
            </w:tcBorders>
            <w:shd w:val="clear" w:color="auto" w:fill="auto"/>
            <w:noWrap/>
            <w:vAlign w:val="bottom"/>
            <w:hideMark/>
          </w:tcPr>
          <w:p w14:paraId="2B61235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95.43</w:t>
            </w:r>
          </w:p>
        </w:tc>
        <w:tc>
          <w:tcPr>
            <w:tcW w:w="940" w:type="dxa"/>
            <w:tcBorders>
              <w:top w:val="nil"/>
              <w:left w:val="nil"/>
              <w:bottom w:val="single" w:sz="4" w:space="0" w:color="auto"/>
              <w:right w:val="single" w:sz="4" w:space="0" w:color="auto"/>
            </w:tcBorders>
            <w:shd w:val="clear" w:color="auto" w:fill="auto"/>
            <w:noWrap/>
            <w:vAlign w:val="bottom"/>
            <w:hideMark/>
          </w:tcPr>
          <w:p w14:paraId="4896B154"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118.00</w:t>
            </w:r>
          </w:p>
        </w:tc>
        <w:tc>
          <w:tcPr>
            <w:tcW w:w="1100" w:type="dxa"/>
            <w:tcBorders>
              <w:top w:val="nil"/>
              <w:left w:val="nil"/>
              <w:bottom w:val="single" w:sz="4" w:space="0" w:color="auto"/>
              <w:right w:val="single" w:sz="4" w:space="0" w:color="auto"/>
            </w:tcBorders>
            <w:shd w:val="clear" w:color="auto" w:fill="auto"/>
            <w:noWrap/>
            <w:vAlign w:val="bottom"/>
            <w:hideMark/>
          </w:tcPr>
          <w:p w14:paraId="581DB7BC"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59 000.00</w:t>
            </w:r>
          </w:p>
        </w:tc>
        <w:tc>
          <w:tcPr>
            <w:tcW w:w="940" w:type="dxa"/>
            <w:tcBorders>
              <w:top w:val="nil"/>
              <w:left w:val="nil"/>
              <w:bottom w:val="single" w:sz="4" w:space="0" w:color="auto"/>
              <w:right w:val="single" w:sz="4" w:space="0" w:color="auto"/>
            </w:tcBorders>
            <w:shd w:val="clear" w:color="auto" w:fill="auto"/>
            <w:noWrap/>
            <w:vAlign w:val="bottom"/>
            <w:hideMark/>
          </w:tcPr>
          <w:p w14:paraId="071E876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29 326.80</w:t>
            </w:r>
          </w:p>
        </w:tc>
      </w:tr>
      <w:tr w:rsidR="00B54A38" w14:paraId="12855538"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956872C"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14:paraId="778C6A50"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23</w:t>
            </w:r>
          </w:p>
        </w:tc>
        <w:tc>
          <w:tcPr>
            <w:tcW w:w="2655" w:type="dxa"/>
            <w:tcBorders>
              <w:top w:val="nil"/>
              <w:left w:val="nil"/>
              <w:bottom w:val="single" w:sz="4" w:space="0" w:color="auto"/>
              <w:right w:val="single" w:sz="4" w:space="0" w:color="auto"/>
            </w:tcBorders>
            <w:shd w:val="clear" w:color="auto" w:fill="auto"/>
            <w:noWrap/>
            <w:vAlign w:val="bottom"/>
            <w:hideMark/>
          </w:tcPr>
          <w:p w14:paraId="60D77C44" w14:textId="77777777" w:rsidR="00B54A38" w:rsidRDefault="00B54A38">
            <w:pPr>
              <w:rPr>
                <w:rFonts w:ascii="Calibri" w:hAnsi="Calibri" w:cs="Calibri"/>
                <w:color w:val="000000"/>
                <w:sz w:val="16"/>
                <w:szCs w:val="16"/>
              </w:rPr>
            </w:pPr>
            <w:r>
              <w:rPr>
                <w:rFonts w:ascii="Calibri" w:hAnsi="Calibri" w:cs="Calibri"/>
                <w:color w:val="000000"/>
                <w:sz w:val="16"/>
                <w:szCs w:val="16"/>
              </w:rPr>
              <w:t>Ķegums DR, &gt; 4 000 ha, 88 MW</w:t>
            </w:r>
          </w:p>
        </w:tc>
        <w:tc>
          <w:tcPr>
            <w:tcW w:w="992" w:type="dxa"/>
            <w:tcBorders>
              <w:top w:val="nil"/>
              <w:left w:val="nil"/>
              <w:bottom w:val="single" w:sz="4" w:space="0" w:color="auto"/>
              <w:right w:val="single" w:sz="4" w:space="0" w:color="auto"/>
            </w:tcBorders>
            <w:shd w:val="clear" w:color="auto" w:fill="auto"/>
            <w:noWrap/>
            <w:vAlign w:val="bottom"/>
            <w:hideMark/>
          </w:tcPr>
          <w:p w14:paraId="45C72A9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4 382.78</w:t>
            </w:r>
          </w:p>
        </w:tc>
        <w:tc>
          <w:tcPr>
            <w:tcW w:w="993" w:type="dxa"/>
            <w:tcBorders>
              <w:top w:val="nil"/>
              <w:left w:val="nil"/>
              <w:bottom w:val="single" w:sz="4" w:space="0" w:color="auto"/>
              <w:right w:val="single" w:sz="4" w:space="0" w:color="auto"/>
            </w:tcBorders>
            <w:shd w:val="clear" w:color="auto" w:fill="auto"/>
            <w:noWrap/>
            <w:vAlign w:val="bottom"/>
            <w:hideMark/>
          </w:tcPr>
          <w:p w14:paraId="04BB018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4 382.78</w:t>
            </w:r>
          </w:p>
        </w:tc>
        <w:tc>
          <w:tcPr>
            <w:tcW w:w="662" w:type="dxa"/>
            <w:tcBorders>
              <w:top w:val="nil"/>
              <w:left w:val="nil"/>
              <w:bottom w:val="single" w:sz="4" w:space="0" w:color="auto"/>
              <w:right w:val="single" w:sz="4" w:space="0" w:color="auto"/>
            </w:tcBorders>
            <w:shd w:val="clear" w:color="auto" w:fill="auto"/>
            <w:noWrap/>
            <w:vAlign w:val="bottom"/>
            <w:hideMark/>
          </w:tcPr>
          <w:p w14:paraId="1535B9B6"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single" w:sz="4" w:space="0" w:color="auto"/>
              <w:right w:val="single" w:sz="4" w:space="0" w:color="auto"/>
            </w:tcBorders>
            <w:shd w:val="clear" w:color="auto" w:fill="auto"/>
            <w:noWrap/>
            <w:vAlign w:val="bottom"/>
            <w:hideMark/>
          </w:tcPr>
          <w:p w14:paraId="49223AA8"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88.00</w:t>
            </w:r>
          </w:p>
        </w:tc>
        <w:tc>
          <w:tcPr>
            <w:tcW w:w="1100" w:type="dxa"/>
            <w:tcBorders>
              <w:top w:val="nil"/>
              <w:left w:val="nil"/>
              <w:bottom w:val="single" w:sz="4" w:space="0" w:color="auto"/>
              <w:right w:val="single" w:sz="4" w:space="0" w:color="auto"/>
            </w:tcBorders>
            <w:shd w:val="clear" w:color="auto" w:fill="auto"/>
            <w:noWrap/>
            <w:vAlign w:val="bottom"/>
            <w:hideMark/>
          </w:tcPr>
          <w:p w14:paraId="41311A1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44 000.00</w:t>
            </w:r>
          </w:p>
        </w:tc>
        <w:tc>
          <w:tcPr>
            <w:tcW w:w="940" w:type="dxa"/>
            <w:tcBorders>
              <w:top w:val="nil"/>
              <w:left w:val="nil"/>
              <w:bottom w:val="single" w:sz="4" w:space="0" w:color="auto"/>
              <w:right w:val="single" w:sz="4" w:space="0" w:color="auto"/>
            </w:tcBorders>
            <w:shd w:val="clear" w:color="auto" w:fill="auto"/>
            <w:noWrap/>
            <w:vAlign w:val="bottom"/>
            <w:hideMark/>
          </w:tcPr>
          <w:p w14:paraId="13C1F29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21 913.90</w:t>
            </w:r>
          </w:p>
        </w:tc>
      </w:tr>
      <w:tr w:rsidR="00B54A38" w14:paraId="28391BDF"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022F334"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14:paraId="77D8CBA8"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24</w:t>
            </w:r>
          </w:p>
        </w:tc>
        <w:tc>
          <w:tcPr>
            <w:tcW w:w="2655" w:type="dxa"/>
            <w:tcBorders>
              <w:top w:val="nil"/>
              <w:left w:val="nil"/>
              <w:bottom w:val="single" w:sz="4" w:space="0" w:color="auto"/>
              <w:right w:val="single" w:sz="4" w:space="0" w:color="auto"/>
            </w:tcBorders>
            <w:shd w:val="clear" w:color="auto" w:fill="auto"/>
            <w:noWrap/>
            <w:vAlign w:val="bottom"/>
            <w:hideMark/>
          </w:tcPr>
          <w:p w14:paraId="5309EDF5" w14:textId="77777777" w:rsidR="00B54A38" w:rsidRDefault="00B54A38">
            <w:pPr>
              <w:rPr>
                <w:rFonts w:ascii="Calibri" w:hAnsi="Calibri" w:cs="Calibri"/>
                <w:color w:val="000000"/>
                <w:sz w:val="16"/>
                <w:szCs w:val="16"/>
              </w:rPr>
            </w:pPr>
            <w:r>
              <w:rPr>
                <w:rFonts w:ascii="Calibri" w:hAnsi="Calibri" w:cs="Calibri"/>
                <w:color w:val="000000"/>
                <w:sz w:val="16"/>
                <w:szCs w:val="16"/>
              </w:rPr>
              <w:t>Dundaga ZR, &gt; 4 000 ha, 86 MW</w:t>
            </w:r>
          </w:p>
        </w:tc>
        <w:tc>
          <w:tcPr>
            <w:tcW w:w="992" w:type="dxa"/>
            <w:tcBorders>
              <w:top w:val="nil"/>
              <w:left w:val="nil"/>
              <w:bottom w:val="single" w:sz="4" w:space="0" w:color="auto"/>
              <w:right w:val="single" w:sz="4" w:space="0" w:color="auto"/>
            </w:tcBorders>
            <w:shd w:val="clear" w:color="auto" w:fill="auto"/>
            <w:noWrap/>
            <w:vAlign w:val="bottom"/>
            <w:hideMark/>
          </w:tcPr>
          <w:p w14:paraId="3EFAA8A5"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4 264.06</w:t>
            </w:r>
          </w:p>
        </w:tc>
        <w:tc>
          <w:tcPr>
            <w:tcW w:w="993" w:type="dxa"/>
            <w:tcBorders>
              <w:top w:val="nil"/>
              <w:left w:val="nil"/>
              <w:bottom w:val="single" w:sz="4" w:space="0" w:color="auto"/>
              <w:right w:val="single" w:sz="4" w:space="0" w:color="auto"/>
            </w:tcBorders>
            <w:shd w:val="clear" w:color="auto" w:fill="auto"/>
            <w:noWrap/>
            <w:vAlign w:val="bottom"/>
            <w:hideMark/>
          </w:tcPr>
          <w:p w14:paraId="31249736"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4 237.46</w:t>
            </w:r>
          </w:p>
        </w:tc>
        <w:tc>
          <w:tcPr>
            <w:tcW w:w="662" w:type="dxa"/>
            <w:tcBorders>
              <w:top w:val="nil"/>
              <w:left w:val="nil"/>
              <w:bottom w:val="single" w:sz="4" w:space="0" w:color="auto"/>
              <w:right w:val="single" w:sz="4" w:space="0" w:color="auto"/>
            </w:tcBorders>
            <w:shd w:val="clear" w:color="auto" w:fill="auto"/>
            <w:noWrap/>
            <w:vAlign w:val="bottom"/>
            <w:hideMark/>
          </w:tcPr>
          <w:p w14:paraId="63C9C137"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26.60</w:t>
            </w:r>
          </w:p>
        </w:tc>
        <w:tc>
          <w:tcPr>
            <w:tcW w:w="940" w:type="dxa"/>
            <w:tcBorders>
              <w:top w:val="nil"/>
              <w:left w:val="nil"/>
              <w:bottom w:val="single" w:sz="4" w:space="0" w:color="auto"/>
              <w:right w:val="single" w:sz="4" w:space="0" w:color="auto"/>
            </w:tcBorders>
            <w:shd w:val="clear" w:color="auto" w:fill="auto"/>
            <w:noWrap/>
            <w:vAlign w:val="bottom"/>
            <w:hideMark/>
          </w:tcPr>
          <w:p w14:paraId="4E06499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86.00</w:t>
            </w:r>
          </w:p>
        </w:tc>
        <w:tc>
          <w:tcPr>
            <w:tcW w:w="1100" w:type="dxa"/>
            <w:tcBorders>
              <w:top w:val="nil"/>
              <w:left w:val="nil"/>
              <w:bottom w:val="single" w:sz="4" w:space="0" w:color="auto"/>
              <w:right w:val="single" w:sz="4" w:space="0" w:color="auto"/>
            </w:tcBorders>
            <w:shd w:val="clear" w:color="auto" w:fill="auto"/>
            <w:noWrap/>
            <w:vAlign w:val="bottom"/>
            <w:hideMark/>
          </w:tcPr>
          <w:p w14:paraId="62416A2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43 000.00</w:t>
            </w:r>
          </w:p>
        </w:tc>
        <w:tc>
          <w:tcPr>
            <w:tcW w:w="940" w:type="dxa"/>
            <w:tcBorders>
              <w:top w:val="nil"/>
              <w:left w:val="nil"/>
              <w:bottom w:val="single" w:sz="4" w:space="0" w:color="auto"/>
              <w:right w:val="single" w:sz="4" w:space="0" w:color="auto"/>
            </w:tcBorders>
            <w:shd w:val="clear" w:color="auto" w:fill="auto"/>
            <w:noWrap/>
            <w:vAlign w:val="bottom"/>
            <w:hideMark/>
          </w:tcPr>
          <w:p w14:paraId="0291A379"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21 320.30</w:t>
            </w:r>
          </w:p>
        </w:tc>
      </w:tr>
      <w:tr w:rsidR="00B54A38" w14:paraId="0077F491"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1EEF55C"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13</w:t>
            </w:r>
          </w:p>
        </w:tc>
        <w:tc>
          <w:tcPr>
            <w:tcW w:w="751" w:type="dxa"/>
            <w:tcBorders>
              <w:top w:val="nil"/>
              <w:left w:val="nil"/>
              <w:bottom w:val="single" w:sz="4" w:space="0" w:color="auto"/>
              <w:right w:val="single" w:sz="4" w:space="0" w:color="auto"/>
            </w:tcBorders>
            <w:shd w:val="clear" w:color="auto" w:fill="auto"/>
            <w:noWrap/>
            <w:vAlign w:val="bottom"/>
            <w:hideMark/>
          </w:tcPr>
          <w:p w14:paraId="37478F8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25</w:t>
            </w:r>
          </w:p>
        </w:tc>
        <w:tc>
          <w:tcPr>
            <w:tcW w:w="2655" w:type="dxa"/>
            <w:tcBorders>
              <w:top w:val="nil"/>
              <w:left w:val="nil"/>
              <w:bottom w:val="single" w:sz="4" w:space="0" w:color="auto"/>
              <w:right w:val="single" w:sz="4" w:space="0" w:color="auto"/>
            </w:tcBorders>
            <w:shd w:val="clear" w:color="auto" w:fill="auto"/>
            <w:noWrap/>
            <w:vAlign w:val="bottom"/>
            <w:hideMark/>
          </w:tcPr>
          <w:p w14:paraId="4F5933D6" w14:textId="77777777" w:rsidR="00B54A38" w:rsidRDefault="00B54A38">
            <w:pPr>
              <w:rPr>
                <w:rFonts w:ascii="Calibri" w:hAnsi="Calibri" w:cs="Calibri"/>
                <w:color w:val="000000"/>
                <w:sz w:val="16"/>
                <w:szCs w:val="16"/>
              </w:rPr>
            </w:pPr>
            <w:r>
              <w:rPr>
                <w:rFonts w:ascii="Calibri" w:hAnsi="Calibri" w:cs="Calibri"/>
                <w:color w:val="000000"/>
                <w:sz w:val="16"/>
                <w:szCs w:val="16"/>
              </w:rPr>
              <w:t>Ugāle- Talsi, &gt; 3 500 ha, 80 MW</w:t>
            </w:r>
          </w:p>
        </w:tc>
        <w:tc>
          <w:tcPr>
            <w:tcW w:w="992" w:type="dxa"/>
            <w:tcBorders>
              <w:top w:val="nil"/>
              <w:left w:val="nil"/>
              <w:bottom w:val="single" w:sz="4" w:space="0" w:color="auto"/>
              <w:right w:val="single" w:sz="4" w:space="0" w:color="auto"/>
            </w:tcBorders>
            <w:shd w:val="clear" w:color="auto" w:fill="auto"/>
            <w:noWrap/>
            <w:vAlign w:val="bottom"/>
            <w:hideMark/>
          </w:tcPr>
          <w:p w14:paraId="2C2668C4"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3 970.31</w:t>
            </w:r>
          </w:p>
        </w:tc>
        <w:tc>
          <w:tcPr>
            <w:tcW w:w="993" w:type="dxa"/>
            <w:tcBorders>
              <w:top w:val="nil"/>
              <w:left w:val="nil"/>
              <w:bottom w:val="single" w:sz="4" w:space="0" w:color="auto"/>
              <w:right w:val="single" w:sz="4" w:space="0" w:color="auto"/>
            </w:tcBorders>
            <w:shd w:val="clear" w:color="auto" w:fill="auto"/>
            <w:noWrap/>
            <w:vAlign w:val="bottom"/>
            <w:hideMark/>
          </w:tcPr>
          <w:p w14:paraId="588E00B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3 970.31</w:t>
            </w:r>
          </w:p>
        </w:tc>
        <w:tc>
          <w:tcPr>
            <w:tcW w:w="662" w:type="dxa"/>
            <w:tcBorders>
              <w:top w:val="nil"/>
              <w:left w:val="nil"/>
              <w:bottom w:val="single" w:sz="4" w:space="0" w:color="auto"/>
              <w:right w:val="single" w:sz="4" w:space="0" w:color="auto"/>
            </w:tcBorders>
            <w:shd w:val="clear" w:color="auto" w:fill="auto"/>
            <w:noWrap/>
            <w:vAlign w:val="bottom"/>
            <w:hideMark/>
          </w:tcPr>
          <w:p w14:paraId="5ABF552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single" w:sz="4" w:space="0" w:color="auto"/>
              <w:right w:val="single" w:sz="4" w:space="0" w:color="auto"/>
            </w:tcBorders>
            <w:shd w:val="clear" w:color="auto" w:fill="auto"/>
            <w:noWrap/>
            <w:vAlign w:val="bottom"/>
            <w:hideMark/>
          </w:tcPr>
          <w:p w14:paraId="7933D5F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80.00</w:t>
            </w:r>
          </w:p>
        </w:tc>
        <w:tc>
          <w:tcPr>
            <w:tcW w:w="1100" w:type="dxa"/>
            <w:tcBorders>
              <w:top w:val="nil"/>
              <w:left w:val="nil"/>
              <w:bottom w:val="single" w:sz="4" w:space="0" w:color="auto"/>
              <w:right w:val="single" w:sz="4" w:space="0" w:color="auto"/>
            </w:tcBorders>
            <w:shd w:val="clear" w:color="auto" w:fill="auto"/>
            <w:noWrap/>
            <w:vAlign w:val="bottom"/>
            <w:hideMark/>
          </w:tcPr>
          <w:p w14:paraId="54A39801"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40 000.00</w:t>
            </w:r>
          </w:p>
        </w:tc>
        <w:tc>
          <w:tcPr>
            <w:tcW w:w="940" w:type="dxa"/>
            <w:tcBorders>
              <w:top w:val="nil"/>
              <w:left w:val="nil"/>
              <w:bottom w:val="single" w:sz="4" w:space="0" w:color="auto"/>
              <w:right w:val="single" w:sz="4" w:space="0" w:color="auto"/>
            </w:tcBorders>
            <w:shd w:val="clear" w:color="auto" w:fill="auto"/>
            <w:noWrap/>
            <w:vAlign w:val="bottom"/>
            <w:hideMark/>
          </w:tcPr>
          <w:p w14:paraId="230B3834"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19 851.55</w:t>
            </w:r>
          </w:p>
        </w:tc>
      </w:tr>
      <w:tr w:rsidR="00B54A38" w14:paraId="2C2B9C0D"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4EE11B4"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14:paraId="0C29F49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29</w:t>
            </w:r>
          </w:p>
        </w:tc>
        <w:tc>
          <w:tcPr>
            <w:tcW w:w="2655" w:type="dxa"/>
            <w:tcBorders>
              <w:top w:val="nil"/>
              <w:left w:val="nil"/>
              <w:bottom w:val="single" w:sz="4" w:space="0" w:color="auto"/>
              <w:right w:val="single" w:sz="4" w:space="0" w:color="auto"/>
            </w:tcBorders>
            <w:shd w:val="clear" w:color="auto" w:fill="auto"/>
            <w:noWrap/>
            <w:vAlign w:val="bottom"/>
            <w:hideMark/>
          </w:tcPr>
          <w:p w14:paraId="409A28A7" w14:textId="77777777" w:rsidR="00B54A38" w:rsidRDefault="00B54A38">
            <w:pPr>
              <w:rPr>
                <w:rFonts w:ascii="Calibri" w:hAnsi="Calibri" w:cs="Calibri"/>
                <w:color w:val="000000"/>
                <w:sz w:val="16"/>
                <w:szCs w:val="16"/>
              </w:rPr>
            </w:pPr>
            <w:r>
              <w:rPr>
                <w:rFonts w:ascii="Calibri" w:hAnsi="Calibri" w:cs="Calibri"/>
                <w:color w:val="000000"/>
                <w:sz w:val="16"/>
                <w:szCs w:val="16"/>
              </w:rPr>
              <w:t>Viļaka DR, &gt; 3 000 ha, 70 MW</w:t>
            </w:r>
          </w:p>
        </w:tc>
        <w:tc>
          <w:tcPr>
            <w:tcW w:w="992" w:type="dxa"/>
            <w:tcBorders>
              <w:top w:val="nil"/>
              <w:left w:val="nil"/>
              <w:bottom w:val="single" w:sz="4" w:space="0" w:color="auto"/>
              <w:right w:val="single" w:sz="4" w:space="0" w:color="auto"/>
            </w:tcBorders>
            <w:shd w:val="clear" w:color="auto" w:fill="auto"/>
            <w:noWrap/>
            <w:vAlign w:val="bottom"/>
            <w:hideMark/>
          </w:tcPr>
          <w:p w14:paraId="7516694A"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3 481.20</w:t>
            </w:r>
          </w:p>
        </w:tc>
        <w:tc>
          <w:tcPr>
            <w:tcW w:w="993" w:type="dxa"/>
            <w:tcBorders>
              <w:top w:val="nil"/>
              <w:left w:val="nil"/>
              <w:bottom w:val="single" w:sz="4" w:space="0" w:color="auto"/>
              <w:right w:val="single" w:sz="4" w:space="0" w:color="auto"/>
            </w:tcBorders>
            <w:shd w:val="clear" w:color="auto" w:fill="auto"/>
            <w:noWrap/>
            <w:vAlign w:val="bottom"/>
            <w:hideMark/>
          </w:tcPr>
          <w:p w14:paraId="77D24380"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3 458.36</w:t>
            </w:r>
          </w:p>
        </w:tc>
        <w:tc>
          <w:tcPr>
            <w:tcW w:w="662" w:type="dxa"/>
            <w:tcBorders>
              <w:top w:val="nil"/>
              <w:left w:val="nil"/>
              <w:bottom w:val="single" w:sz="4" w:space="0" w:color="auto"/>
              <w:right w:val="single" w:sz="4" w:space="0" w:color="auto"/>
            </w:tcBorders>
            <w:shd w:val="clear" w:color="auto" w:fill="auto"/>
            <w:noWrap/>
            <w:vAlign w:val="bottom"/>
            <w:hideMark/>
          </w:tcPr>
          <w:p w14:paraId="58747D0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22.84</w:t>
            </w:r>
          </w:p>
        </w:tc>
        <w:tc>
          <w:tcPr>
            <w:tcW w:w="940" w:type="dxa"/>
            <w:tcBorders>
              <w:top w:val="nil"/>
              <w:left w:val="nil"/>
              <w:bottom w:val="single" w:sz="4" w:space="0" w:color="auto"/>
              <w:right w:val="single" w:sz="4" w:space="0" w:color="auto"/>
            </w:tcBorders>
            <w:shd w:val="clear" w:color="auto" w:fill="auto"/>
            <w:noWrap/>
            <w:vAlign w:val="bottom"/>
            <w:hideMark/>
          </w:tcPr>
          <w:p w14:paraId="07ECAB25"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70.00</w:t>
            </w:r>
          </w:p>
        </w:tc>
        <w:tc>
          <w:tcPr>
            <w:tcW w:w="1100" w:type="dxa"/>
            <w:tcBorders>
              <w:top w:val="nil"/>
              <w:left w:val="nil"/>
              <w:bottom w:val="single" w:sz="4" w:space="0" w:color="auto"/>
              <w:right w:val="single" w:sz="4" w:space="0" w:color="auto"/>
            </w:tcBorders>
            <w:shd w:val="clear" w:color="auto" w:fill="auto"/>
            <w:noWrap/>
            <w:vAlign w:val="bottom"/>
            <w:hideMark/>
          </w:tcPr>
          <w:p w14:paraId="1D6E4FC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35 000.00</w:t>
            </w:r>
          </w:p>
        </w:tc>
        <w:tc>
          <w:tcPr>
            <w:tcW w:w="940" w:type="dxa"/>
            <w:tcBorders>
              <w:top w:val="nil"/>
              <w:left w:val="nil"/>
              <w:bottom w:val="single" w:sz="4" w:space="0" w:color="auto"/>
              <w:right w:val="single" w:sz="4" w:space="0" w:color="auto"/>
            </w:tcBorders>
            <w:shd w:val="clear" w:color="auto" w:fill="auto"/>
            <w:noWrap/>
            <w:vAlign w:val="bottom"/>
            <w:hideMark/>
          </w:tcPr>
          <w:p w14:paraId="2BF68A7D"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17 406.00</w:t>
            </w:r>
          </w:p>
        </w:tc>
      </w:tr>
      <w:tr w:rsidR="00B54A38" w14:paraId="10EB0D25"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00E72D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15</w:t>
            </w:r>
          </w:p>
        </w:tc>
        <w:tc>
          <w:tcPr>
            <w:tcW w:w="751" w:type="dxa"/>
            <w:tcBorders>
              <w:top w:val="nil"/>
              <w:left w:val="nil"/>
              <w:bottom w:val="single" w:sz="4" w:space="0" w:color="auto"/>
              <w:right w:val="single" w:sz="4" w:space="0" w:color="auto"/>
            </w:tcBorders>
            <w:shd w:val="clear" w:color="auto" w:fill="auto"/>
            <w:noWrap/>
            <w:vAlign w:val="bottom"/>
            <w:hideMark/>
          </w:tcPr>
          <w:p w14:paraId="655987D0"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34</w:t>
            </w:r>
          </w:p>
        </w:tc>
        <w:tc>
          <w:tcPr>
            <w:tcW w:w="2655" w:type="dxa"/>
            <w:tcBorders>
              <w:top w:val="nil"/>
              <w:left w:val="nil"/>
              <w:bottom w:val="single" w:sz="4" w:space="0" w:color="auto"/>
              <w:right w:val="single" w:sz="4" w:space="0" w:color="auto"/>
            </w:tcBorders>
            <w:shd w:val="clear" w:color="auto" w:fill="auto"/>
            <w:noWrap/>
            <w:vAlign w:val="bottom"/>
            <w:hideMark/>
          </w:tcPr>
          <w:p w14:paraId="36BC163F" w14:textId="77777777" w:rsidR="00B54A38" w:rsidRDefault="00B54A38">
            <w:pPr>
              <w:rPr>
                <w:rFonts w:ascii="Calibri" w:hAnsi="Calibri" w:cs="Calibri"/>
                <w:color w:val="000000"/>
                <w:sz w:val="16"/>
                <w:szCs w:val="16"/>
              </w:rPr>
            </w:pPr>
            <w:r>
              <w:rPr>
                <w:rFonts w:ascii="Calibri" w:hAnsi="Calibri" w:cs="Calibri"/>
                <w:color w:val="000000"/>
                <w:sz w:val="16"/>
                <w:szCs w:val="16"/>
              </w:rPr>
              <w:t>Piltene DA, &gt; 2 500 ha, 55 MW</w:t>
            </w:r>
          </w:p>
        </w:tc>
        <w:tc>
          <w:tcPr>
            <w:tcW w:w="992" w:type="dxa"/>
            <w:tcBorders>
              <w:top w:val="nil"/>
              <w:left w:val="nil"/>
              <w:bottom w:val="single" w:sz="4" w:space="0" w:color="auto"/>
              <w:right w:val="single" w:sz="4" w:space="0" w:color="auto"/>
            </w:tcBorders>
            <w:shd w:val="clear" w:color="auto" w:fill="auto"/>
            <w:noWrap/>
            <w:vAlign w:val="bottom"/>
            <w:hideMark/>
          </w:tcPr>
          <w:p w14:paraId="68AE4700"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2 738.55</w:t>
            </w:r>
          </w:p>
        </w:tc>
        <w:tc>
          <w:tcPr>
            <w:tcW w:w="993" w:type="dxa"/>
            <w:tcBorders>
              <w:top w:val="nil"/>
              <w:left w:val="nil"/>
              <w:bottom w:val="single" w:sz="4" w:space="0" w:color="auto"/>
              <w:right w:val="single" w:sz="4" w:space="0" w:color="auto"/>
            </w:tcBorders>
            <w:shd w:val="clear" w:color="auto" w:fill="auto"/>
            <w:noWrap/>
            <w:vAlign w:val="bottom"/>
            <w:hideMark/>
          </w:tcPr>
          <w:p w14:paraId="00E6BC39"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2 738.55</w:t>
            </w:r>
          </w:p>
        </w:tc>
        <w:tc>
          <w:tcPr>
            <w:tcW w:w="662" w:type="dxa"/>
            <w:tcBorders>
              <w:top w:val="nil"/>
              <w:left w:val="nil"/>
              <w:bottom w:val="single" w:sz="4" w:space="0" w:color="auto"/>
              <w:right w:val="single" w:sz="4" w:space="0" w:color="auto"/>
            </w:tcBorders>
            <w:shd w:val="clear" w:color="auto" w:fill="auto"/>
            <w:noWrap/>
            <w:vAlign w:val="bottom"/>
            <w:hideMark/>
          </w:tcPr>
          <w:p w14:paraId="2ECF756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single" w:sz="4" w:space="0" w:color="auto"/>
              <w:right w:val="single" w:sz="4" w:space="0" w:color="auto"/>
            </w:tcBorders>
            <w:shd w:val="clear" w:color="auto" w:fill="auto"/>
            <w:noWrap/>
            <w:vAlign w:val="bottom"/>
            <w:hideMark/>
          </w:tcPr>
          <w:p w14:paraId="67D8C29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55.00</w:t>
            </w:r>
          </w:p>
        </w:tc>
        <w:tc>
          <w:tcPr>
            <w:tcW w:w="1100" w:type="dxa"/>
            <w:tcBorders>
              <w:top w:val="nil"/>
              <w:left w:val="nil"/>
              <w:bottom w:val="single" w:sz="4" w:space="0" w:color="auto"/>
              <w:right w:val="single" w:sz="4" w:space="0" w:color="auto"/>
            </w:tcBorders>
            <w:shd w:val="clear" w:color="auto" w:fill="auto"/>
            <w:noWrap/>
            <w:vAlign w:val="bottom"/>
            <w:hideMark/>
          </w:tcPr>
          <w:p w14:paraId="01AD3691"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27 500.00</w:t>
            </w:r>
          </w:p>
        </w:tc>
        <w:tc>
          <w:tcPr>
            <w:tcW w:w="940" w:type="dxa"/>
            <w:tcBorders>
              <w:top w:val="nil"/>
              <w:left w:val="nil"/>
              <w:bottom w:val="single" w:sz="4" w:space="0" w:color="auto"/>
              <w:right w:val="single" w:sz="4" w:space="0" w:color="auto"/>
            </w:tcBorders>
            <w:shd w:val="clear" w:color="auto" w:fill="auto"/>
            <w:noWrap/>
            <w:vAlign w:val="bottom"/>
            <w:hideMark/>
          </w:tcPr>
          <w:p w14:paraId="6D131A76"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13 692.75</w:t>
            </w:r>
          </w:p>
        </w:tc>
      </w:tr>
      <w:tr w:rsidR="00B54A38" w14:paraId="4D50D31C"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463FA9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16</w:t>
            </w:r>
          </w:p>
        </w:tc>
        <w:tc>
          <w:tcPr>
            <w:tcW w:w="751" w:type="dxa"/>
            <w:tcBorders>
              <w:top w:val="nil"/>
              <w:left w:val="nil"/>
              <w:bottom w:val="single" w:sz="4" w:space="0" w:color="auto"/>
              <w:right w:val="single" w:sz="4" w:space="0" w:color="auto"/>
            </w:tcBorders>
            <w:shd w:val="clear" w:color="auto" w:fill="auto"/>
            <w:noWrap/>
            <w:vAlign w:val="bottom"/>
            <w:hideMark/>
          </w:tcPr>
          <w:p w14:paraId="2A923F64"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42</w:t>
            </w:r>
          </w:p>
        </w:tc>
        <w:tc>
          <w:tcPr>
            <w:tcW w:w="2655" w:type="dxa"/>
            <w:tcBorders>
              <w:top w:val="nil"/>
              <w:left w:val="nil"/>
              <w:bottom w:val="single" w:sz="4" w:space="0" w:color="auto"/>
              <w:right w:val="single" w:sz="4" w:space="0" w:color="auto"/>
            </w:tcBorders>
            <w:shd w:val="clear" w:color="auto" w:fill="auto"/>
            <w:noWrap/>
            <w:vAlign w:val="bottom"/>
            <w:hideMark/>
          </w:tcPr>
          <w:p w14:paraId="47969773" w14:textId="77777777" w:rsidR="00B54A38" w:rsidRDefault="00B54A38">
            <w:pPr>
              <w:rPr>
                <w:rFonts w:ascii="Calibri" w:hAnsi="Calibri" w:cs="Calibri"/>
                <w:color w:val="000000"/>
                <w:sz w:val="16"/>
                <w:szCs w:val="16"/>
              </w:rPr>
            </w:pPr>
            <w:r>
              <w:rPr>
                <w:rFonts w:ascii="Calibri" w:hAnsi="Calibri" w:cs="Calibri"/>
                <w:color w:val="000000"/>
                <w:sz w:val="16"/>
                <w:szCs w:val="16"/>
              </w:rPr>
              <w:t>Iecava ZA, &gt; 2 000 ha, 48 MW</w:t>
            </w:r>
          </w:p>
        </w:tc>
        <w:tc>
          <w:tcPr>
            <w:tcW w:w="992" w:type="dxa"/>
            <w:tcBorders>
              <w:top w:val="nil"/>
              <w:left w:val="nil"/>
              <w:bottom w:val="single" w:sz="4" w:space="0" w:color="auto"/>
              <w:right w:val="single" w:sz="4" w:space="0" w:color="auto"/>
            </w:tcBorders>
            <w:shd w:val="clear" w:color="auto" w:fill="auto"/>
            <w:noWrap/>
            <w:vAlign w:val="bottom"/>
            <w:hideMark/>
          </w:tcPr>
          <w:p w14:paraId="773CF27D"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2 395.49</w:t>
            </w:r>
          </w:p>
        </w:tc>
        <w:tc>
          <w:tcPr>
            <w:tcW w:w="993" w:type="dxa"/>
            <w:tcBorders>
              <w:top w:val="nil"/>
              <w:left w:val="nil"/>
              <w:bottom w:val="single" w:sz="4" w:space="0" w:color="auto"/>
              <w:right w:val="single" w:sz="4" w:space="0" w:color="auto"/>
            </w:tcBorders>
            <w:shd w:val="clear" w:color="auto" w:fill="auto"/>
            <w:noWrap/>
            <w:vAlign w:val="bottom"/>
            <w:hideMark/>
          </w:tcPr>
          <w:p w14:paraId="782F8BD6"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2 375.08</w:t>
            </w:r>
          </w:p>
        </w:tc>
        <w:tc>
          <w:tcPr>
            <w:tcW w:w="662" w:type="dxa"/>
            <w:tcBorders>
              <w:top w:val="nil"/>
              <w:left w:val="nil"/>
              <w:bottom w:val="single" w:sz="4" w:space="0" w:color="auto"/>
              <w:right w:val="single" w:sz="4" w:space="0" w:color="auto"/>
            </w:tcBorders>
            <w:shd w:val="clear" w:color="auto" w:fill="auto"/>
            <w:noWrap/>
            <w:vAlign w:val="bottom"/>
            <w:hideMark/>
          </w:tcPr>
          <w:p w14:paraId="53147645"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20.41</w:t>
            </w:r>
          </w:p>
        </w:tc>
        <w:tc>
          <w:tcPr>
            <w:tcW w:w="940" w:type="dxa"/>
            <w:tcBorders>
              <w:top w:val="nil"/>
              <w:left w:val="nil"/>
              <w:bottom w:val="single" w:sz="4" w:space="0" w:color="auto"/>
              <w:right w:val="single" w:sz="4" w:space="0" w:color="auto"/>
            </w:tcBorders>
            <w:shd w:val="clear" w:color="auto" w:fill="auto"/>
            <w:noWrap/>
            <w:vAlign w:val="bottom"/>
            <w:hideMark/>
          </w:tcPr>
          <w:p w14:paraId="530A13B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48.00</w:t>
            </w:r>
          </w:p>
        </w:tc>
        <w:tc>
          <w:tcPr>
            <w:tcW w:w="1100" w:type="dxa"/>
            <w:tcBorders>
              <w:top w:val="nil"/>
              <w:left w:val="nil"/>
              <w:bottom w:val="single" w:sz="4" w:space="0" w:color="auto"/>
              <w:right w:val="single" w:sz="4" w:space="0" w:color="auto"/>
            </w:tcBorders>
            <w:shd w:val="clear" w:color="auto" w:fill="auto"/>
            <w:noWrap/>
            <w:vAlign w:val="bottom"/>
            <w:hideMark/>
          </w:tcPr>
          <w:p w14:paraId="44A2A3AD"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24 000.00</w:t>
            </w:r>
          </w:p>
        </w:tc>
        <w:tc>
          <w:tcPr>
            <w:tcW w:w="940" w:type="dxa"/>
            <w:tcBorders>
              <w:top w:val="nil"/>
              <w:left w:val="nil"/>
              <w:bottom w:val="single" w:sz="4" w:space="0" w:color="auto"/>
              <w:right w:val="single" w:sz="4" w:space="0" w:color="auto"/>
            </w:tcBorders>
            <w:shd w:val="clear" w:color="auto" w:fill="auto"/>
            <w:noWrap/>
            <w:vAlign w:val="bottom"/>
            <w:hideMark/>
          </w:tcPr>
          <w:p w14:paraId="2E6E0209"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11 977.45</w:t>
            </w:r>
          </w:p>
        </w:tc>
      </w:tr>
      <w:tr w:rsidR="00B54A38" w14:paraId="4C60567E"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0BFA9B9"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17</w:t>
            </w:r>
          </w:p>
        </w:tc>
        <w:tc>
          <w:tcPr>
            <w:tcW w:w="751" w:type="dxa"/>
            <w:tcBorders>
              <w:top w:val="nil"/>
              <w:left w:val="nil"/>
              <w:bottom w:val="single" w:sz="4" w:space="0" w:color="auto"/>
              <w:right w:val="single" w:sz="4" w:space="0" w:color="auto"/>
            </w:tcBorders>
            <w:shd w:val="clear" w:color="auto" w:fill="auto"/>
            <w:noWrap/>
            <w:vAlign w:val="bottom"/>
            <w:hideMark/>
          </w:tcPr>
          <w:p w14:paraId="43DEDBCC"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45</w:t>
            </w:r>
          </w:p>
        </w:tc>
        <w:tc>
          <w:tcPr>
            <w:tcW w:w="2655" w:type="dxa"/>
            <w:tcBorders>
              <w:top w:val="nil"/>
              <w:left w:val="nil"/>
              <w:bottom w:val="single" w:sz="4" w:space="0" w:color="auto"/>
              <w:right w:val="single" w:sz="4" w:space="0" w:color="auto"/>
            </w:tcBorders>
            <w:shd w:val="clear" w:color="auto" w:fill="auto"/>
            <w:noWrap/>
            <w:vAlign w:val="bottom"/>
            <w:hideMark/>
          </w:tcPr>
          <w:p w14:paraId="57A306C9" w14:textId="77777777" w:rsidR="00B54A38" w:rsidRDefault="00B54A38">
            <w:pPr>
              <w:rPr>
                <w:rFonts w:ascii="Calibri" w:hAnsi="Calibri" w:cs="Calibri"/>
                <w:color w:val="000000"/>
                <w:sz w:val="16"/>
                <w:szCs w:val="16"/>
              </w:rPr>
            </w:pPr>
            <w:r>
              <w:rPr>
                <w:rFonts w:ascii="Calibri" w:hAnsi="Calibri" w:cs="Calibri"/>
                <w:color w:val="000000"/>
                <w:sz w:val="16"/>
                <w:szCs w:val="16"/>
              </w:rPr>
              <w:t>Pope ZA, &gt; 2 000 ha, 47 MW</w:t>
            </w:r>
          </w:p>
        </w:tc>
        <w:tc>
          <w:tcPr>
            <w:tcW w:w="992" w:type="dxa"/>
            <w:tcBorders>
              <w:top w:val="nil"/>
              <w:left w:val="nil"/>
              <w:bottom w:val="single" w:sz="4" w:space="0" w:color="auto"/>
              <w:right w:val="single" w:sz="4" w:space="0" w:color="auto"/>
            </w:tcBorders>
            <w:shd w:val="clear" w:color="auto" w:fill="auto"/>
            <w:noWrap/>
            <w:vAlign w:val="bottom"/>
            <w:hideMark/>
          </w:tcPr>
          <w:p w14:paraId="24483985"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2 316.42</w:t>
            </w:r>
          </w:p>
        </w:tc>
        <w:tc>
          <w:tcPr>
            <w:tcW w:w="993" w:type="dxa"/>
            <w:tcBorders>
              <w:top w:val="nil"/>
              <w:left w:val="nil"/>
              <w:bottom w:val="single" w:sz="4" w:space="0" w:color="auto"/>
              <w:right w:val="single" w:sz="4" w:space="0" w:color="auto"/>
            </w:tcBorders>
            <w:shd w:val="clear" w:color="auto" w:fill="auto"/>
            <w:noWrap/>
            <w:vAlign w:val="bottom"/>
            <w:hideMark/>
          </w:tcPr>
          <w:p w14:paraId="01D35765"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2 316.42</w:t>
            </w:r>
          </w:p>
        </w:tc>
        <w:tc>
          <w:tcPr>
            <w:tcW w:w="662" w:type="dxa"/>
            <w:tcBorders>
              <w:top w:val="nil"/>
              <w:left w:val="nil"/>
              <w:bottom w:val="single" w:sz="4" w:space="0" w:color="auto"/>
              <w:right w:val="single" w:sz="4" w:space="0" w:color="auto"/>
            </w:tcBorders>
            <w:shd w:val="clear" w:color="auto" w:fill="auto"/>
            <w:noWrap/>
            <w:vAlign w:val="bottom"/>
            <w:hideMark/>
          </w:tcPr>
          <w:p w14:paraId="23CC7A6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single" w:sz="4" w:space="0" w:color="auto"/>
              <w:right w:val="single" w:sz="4" w:space="0" w:color="auto"/>
            </w:tcBorders>
            <w:shd w:val="clear" w:color="auto" w:fill="auto"/>
            <w:noWrap/>
            <w:vAlign w:val="bottom"/>
            <w:hideMark/>
          </w:tcPr>
          <w:p w14:paraId="767FE06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47.00</w:t>
            </w:r>
          </w:p>
        </w:tc>
        <w:tc>
          <w:tcPr>
            <w:tcW w:w="1100" w:type="dxa"/>
            <w:tcBorders>
              <w:top w:val="nil"/>
              <w:left w:val="nil"/>
              <w:bottom w:val="single" w:sz="4" w:space="0" w:color="auto"/>
              <w:right w:val="single" w:sz="4" w:space="0" w:color="auto"/>
            </w:tcBorders>
            <w:shd w:val="clear" w:color="auto" w:fill="auto"/>
            <w:noWrap/>
            <w:vAlign w:val="bottom"/>
            <w:hideMark/>
          </w:tcPr>
          <w:p w14:paraId="22D01E31"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23 500.00</w:t>
            </w:r>
          </w:p>
        </w:tc>
        <w:tc>
          <w:tcPr>
            <w:tcW w:w="940" w:type="dxa"/>
            <w:tcBorders>
              <w:top w:val="nil"/>
              <w:left w:val="nil"/>
              <w:bottom w:val="single" w:sz="4" w:space="0" w:color="auto"/>
              <w:right w:val="single" w:sz="4" w:space="0" w:color="auto"/>
            </w:tcBorders>
            <w:shd w:val="clear" w:color="auto" w:fill="auto"/>
            <w:noWrap/>
            <w:vAlign w:val="bottom"/>
            <w:hideMark/>
          </w:tcPr>
          <w:p w14:paraId="25230AC1"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11 582.10</w:t>
            </w:r>
          </w:p>
        </w:tc>
      </w:tr>
      <w:tr w:rsidR="00B54A38" w14:paraId="251347A4"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6E30B7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18</w:t>
            </w:r>
          </w:p>
        </w:tc>
        <w:tc>
          <w:tcPr>
            <w:tcW w:w="751" w:type="dxa"/>
            <w:tcBorders>
              <w:top w:val="nil"/>
              <w:left w:val="nil"/>
              <w:bottom w:val="single" w:sz="4" w:space="0" w:color="auto"/>
              <w:right w:val="single" w:sz="4" w:space="0" w:color="auto"/>
            </w:tcBorders>
            <w:shd w:val="clear" w:color="auto" w:fill="auto"/>
            <w:noWrap/>
            <w:vAlign w:val="bottom"/>
            <w:hideMark/>
          </w:tcPr>
          <w:p w14:paraId="6F3AEEED"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46</w:t>
            </w:r>
          </w:p>
        </w:tc>
        <w:tc>
          <w:tcPr>
            <w:tcW w:w="2655" w:type="dxa"/>
            <w:tcBorders>
              <w:top w:val="nil"/>
              <w:left w:val="nil"/>
              <w:bottom w:val="single" w:sz="4" w:space="0" w:color="auto"/>
              <w:right w:val="single" w:sz="4" w:space="0" w:color="auto"/>
            </w:tcBorders>
            <w:shd w:val="clear" w:color="auto" w:fill="auto"/>
            <w:noWrap/>
            <w:vAlign w:val="bottom"/>
            <w:hideMark/>
          </w:tcPr>
          <w:p w14:paraId="42ECE41F" w14:textId="77777777" w:rsidR="00B54A38" w:rsidRDefault="00B54A38">
            <w:pPr>
              <w:rPr>
                <w:rFonts w:ascii="Calibri" w:hAnsi="Calibri" w:cs="Calibri"/>
                <w:color w:val="000000"/>
                <w:sz w:val="16"/>
                <w:szCs w:val="16"/>
              </w:rPr>
            </w:pPr>
            <w:r>
              <w:rPr>
                <w:rFonts w:ascii="Calibri" w:hAnsi="Calibri" w:cs="Calibri"/>
                <w:color w:val="000000"/>
                <w:sz w:val="16"/>
                <w:szCs w:val="16"/>
              </w:rPr>
              <w:t>Nīcgale, &gt; 3 000 ha, 63 MW</w:t>
            </w:r>
          </w:p>
        </w:tc>
        <w:tc>
          <w:tcPr>
            <w:tcW w:w="992" w:type="dxa"/>
            <w:tcBorders>
              <w:top w:val="nil"/>
              <w:left w:val="nil"/>
              <w:bottom w:val="single" w:sz="4" w:space="0" w:color="auto"/>
              <w:right w:val="single" w:sz="4" w:space="0" w:color="auto"/>
            </w:tcBorders>
            <w:shd w:val="clear" w:color="auto" w:fill="auto"/>
            <w:noWrap/>
            <w:vAlign w:val="bottom"/>
            <w:hideMark/>
          </w:tcPr>
          <w:p w14:paraId="14F85401"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3 124.85</w:t>
            </w:r>
          </w:p>
        </w:tc>
        <w:tc>
          <w:tcPr>
            <w:tcW w:w="993" w:type="dxa"/>
            <w:tcBorders>
              <w:top w:val="nil"/>
              <w:left w:val="nil"/>
              <w:bottom w:val="single" w:sz="4" w:space="0" w:color="auto"/>
              <w:right w:val="single" w:sz="4" w:space="0" w:color="auto"/>
            </w:tcBorders>
            <w:shd w:val="clear" w:color="auto" w:fill="auto"/>
            <w:noWrap/>
            <w:vAlign w:val="bottom"/>
            <w:hideMark/>
          </w:tcPr>
          <w:p w14:paraId="15BB5C91"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3 124.85</w:t>
            </w:r>
          </w:p>
        </w:tc>
        <w:tc>
          <w:tcPr>
            <w:tcW w:w="662" w:type="dxa"/>
            <w:tcBorders>
              <w:top w:val="nil"/>
              <w:left w:val="nil"/>
              <w:bottom w:val="single" w:sz="4" w:space="0" w:color="auto"/>
              <w:right w:val="single" w:sz="4" w:space="0" w:color="auto"/>
            </w:tcBorders>
            <w:shd w:val="clear" w:color="auto" w:fill="auto"/>
            <w:noWrap/>
            <w:vAlign w:val="bottom"/>
            <w:hideMark/>
          </w:tcPr>
          <w:p w14:paraId="4FDAF4FA"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single" w:sz="4" w:space="0" w:color="auto"/>
              <w:right w:val="single" w:sz="4" w:space="0" w:color="auto"/>
            </w:tcBorders>
            <w:shd w:val="clear" w:color="auto" w:fill="auto"/>
            <w:noWrap/>
            <w:vAlign w:val="bottom"/>
            <w:hideMark/>
          </w:tcPr>
          <w:p w14:paraId="1DF4ED8B"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63.00</w:t>
            </w:r>
          </w:p>
        </w:tc>
        <w:tc>
          <w:tcPr>
            <w:tcW w:w="1100" w:type="dxa"/>
            <w:tcBorders>
              <w:top w:val="nil"/>
              <w:left w:val="nil"/>
              <w:bottom w:val="single" w:sz="4" w:space="0" w:color="auto"/>
              <w:right w:val="single" w:sz="4" w:space="0" w:color="auto"/>
            </w:tcBorders>
            <w:shd w:val="clear" w:color="auto" w:fill="auto"/>
            <w:noWrap/>
            <w:vAlign w:val="bottom"/>
            <w:hideMark/>
          </w:tcPr>
          <w:p w14:paraId="5849B55A"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31 500.00</w:t>
            </w:r>
          </w:p>
        </w:tc>
        <w:tc>
          <w:tcPr>
            <w:tcW w:w="940" w:type="dxa"/>
            <w:tcBorders>
              <w:top w:val="nil"/>
              <w:left w:val="nil"/>
              <w:bottom w:val="single" w:sz="4" w:space="0" w:color="auto"/>
              <w:right w:val="single" w:sz="4" w:space="0" w:color="auto"/>
            </w:tcBorders>
            <w:shd w:val="clear" w:color="auto" w:fill="auto"/>
            <w:noWrap/>
            <w:vAlign w:val="bottom"/>
            <w:hideMark/>
          </w:tcPr>
          <w:p w14:paraId="1EBF1EF4"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15 624.25</w:t>
            </w:r>
          </w:p>
        </w:tc>
      </w:tr>
      <w:tr w:rsidR="00B54A38" w14:paraId="5D018BDA"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FB01F9D"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19</w:t>
            </w:r>
          </w:p>
        </w:tc>
        <w:tc>
          <w:tcPr>
            <w:tcW w:w="751" w:type="dxa"/>
            <w:tcBorders>
              <w:top w:val="nil"/>
              <w:left w:val="nil"/>
              <w:bottom w:val="single" w:sz="4" w:space="0" w:color="auto"/>
              <w:right w:val="single" w:sz="4" w:space="0" w:color="auto"/>
            </w:tcBorders>
            <w:shd w:val="clear" w:color="auto" w:fill="auto"/>
            <w:noWrap/>
            <w:vAlign w:val="bottom"/>
            <w:hideMark/>
          </w:tcPr>
          <w:p w14:paraId="52B9BD59"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47</w:t>
            </w:r>
          </w:p>
        </w:tc>
        <w:tc>
          <w:tcPr>
            <w:tcW w:w="2655" w:type="dxa"/>
            <w:tcBorders>
              <w:top w:val="nil"/>
              <w:left w:val="nil"/>
              <w:bottom w:val="single" w:sz="4" w:space="0" w:color="auto"/>
              <w:right w:val="single" w:sz="4" w:space="0" w:color="auto"/>
            </w:tcBorders>
            <w:shd w:val="clear" w:color="auto" w:fill="auto"/>
            <w:noWrap/>
            <w:vAlign w:val="bottom"/>
            <w:hideMark/>
          </w:tcPr>
          <w:p w14:paraId="3AA1EE27" w14:textId="77777777" w:rsidR="00B54A38" w:rsidRDefault="00B54A38">
            <w:pPr>
              <w:rPr>
                <w:rFonts w:ascii="Calibri" w:hAnsi="Calibri" w:cs="Calibri"/>
                <w:color w:val="000000"/>
                <w:sz w:val="16"/>
                <w:szCs w:val="16"/>
              </w:rPr>
            </w:pPr>
            <w:r>
              <w:rPr>
                <w:rFonts w:ascii="Calibri" w:hAnsi="Calibri" w:cs="Calibri"/>
                <w:color w:val="000000"/>
                <w:sz w:val="16"/>
                <w:szCs w:val="16"/>
              </w:rPr>
              <w:t>Vangaži, &gt; 2 000 ha, 45 MW</w:t>
            </w:r>
          </w:p>
        </w:tc>
        <w:tc>
          <w:tcPr>
            <w:tcW w:w="992" w:type="dxa"/>
            <w:tcBorders>
              <w:top w:val="nil"/>
              <w:left w:val="nil"/>
              <w:bottom w:val="single" w:sz="4" w:space="0" w:color="auto"/>
              <w:right w:val="single" w:sz="4" w:space="0" w:color="auto"/>
            </w:tcBorders>
            <w:shd w:val="clear" w:color="auto" w:fill="auto"/>
            <w:noWrap/>
            <w:vAlign w:val="bottom"/>
            <w:hideMark/>
          </w:tcPr>
          <w:p w14:paraId="713A1A71"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2 239.83</w:t>
            </w:r>
          </w:p>
        </w:tc>
        <w:tc>
          <w:tcPr>
            <w:tcW w:w="993" w:type="dxa"/>
            <w:tcBorders>
              <w:top w:val="nil"/>
              <w:left w:val="nil"/>
              <w:bottom w:val="single" w:sz="4" w:space="0" w:color="auto"/>
              <w:right w:val="single" w:sz="4" w:space="0" w:color="auto"/>
            </w:tcBorders>
            <w:shd w:val="clear" w:color="auto" w:fill="auto"/>
            <w:noWrap/>
            <w:vAlign w:val="bottom"/>
            <w:hideMark/>
          </w:tcPr>
          <w:p w14:paraId="5D155DC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2 239.83</w:t>
            </w:r>
          </w:p>
        </w:tc>
        <w:tc>
          <w:tcPr>
            <w:tcW w:w="662" w:type="dxa"/>
            <w:tcBorders>
              <w:top w:val="nil"/>
              <w:left w:val="nil"/>
              <w:bottom w:val="single" w:sz="4" w:space="0" w:color="auto"/>
              <w:right w:val="single" w:sz="4" w:space="0" w:color="auto"/>
            </w:tcBorders>
            <w:shd w:val="clear" w:color="auto" w:fill="auto"/>
            <w:noWrap/>
            <w:vAlign w:val="bottom"/>
            <w:hideMark/>
          </w:tcPr>
          <w:p w14:paraId="17BC9250"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single" w:sz="4" w:space="0" w:color="auto"/>
              <w:right w:val="single" w:sz="4" w:space="0" w:color="auto"/>
            </w:tcBorders>
            <w:shd w:val="clear" w:color="auto" w:fill="auto"/>
            <w:noWrap/>
            <w:vAlign w:val="bottom"/>
            <w:hideMark/>
          </w:tcPr>
          <w:p w14:paraId="3845BEC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45.00</w:t>
            </w:r>
          </w:p>
        </w:tc>
        <w:tc>
          <w:tcPr>
            <w:tcW w:w="1100" w:type="dxa"/>
            <w:tcBorders>
              <w:top w:val="nil"/>
              <w:left w:val="nil"/>
              <w:bottom w:val="single" w:sz="4" w:space="0" w:color="auto"/>
              <w:right w:val="single" w:sz="4" w:space="0" w:color="auto"/>
            </w:tcBorders>
            <w:shd w:val="clear" w:color="auto" w:fill="auto"/>
            <w:noWrap/>
            <w:vAlign w:val="bottom"/>
            <w:hideMark/>
          </w:tcPr>
          <w:p w14:paraId="66B5EA6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22 500.00</w:t>
            </w:r>
          </w:p>
        </w:tc>
        <w:tc>
          <w:tcPr>
            <w:tcW w:w="940" w:type="dxa"/>
            <w:tcBorders>
              <w:top w:val="nil"/>
              <w:left w:val="nil"/>
              <w:bottom w:val="single" w:sz="4" w:space="0" w:color="auto"/>
              <w:right w:val="single" w:sz="4" w:space="0" w:color="auto"/>
            </w:tcBorders>
            <w:shd w:val="clear" w:color="auto" w:fill="auto"/>
            <w:noWrap/>
            <w:vAlign w:val="bottom"/>
            <w:hideMark/>
          </w:tcPr>
          <w:p w14:paraId="6BEF78F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11 199.15</w:t>
            </w:r>
          </w:p>
        </w:tc>
      </w:tr>
      <w:tr w:rsidR="00B54A38" w14:paraId="673098E5"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F5F1379"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20</w:t>
            </w:r>
          </w:p>
        </w:tc>
        <w:tc>
          <w:tcPr>
            <w:tcW w:w="751" w:type="dxa"/>
            <w:tcBorders>
              <w:top w:val="nil"/>
              <w:left w:val="nil"/>
              <w:bottom w:val="single" w:sz="4" w:space="0" w:color="auto"/>
              <w:right w:val="single" w:sz="4" w:space="0" w:color="auto"/>
            </w:tcBorders>
            <w:shd w:val="clear" w:color="auto" w:fill="auto"/>
            <w:noWrap/>
            <w:vAlign w:val="bottom"/>
            <w:hideMark/>
          </w:tcPr>
          <w:p w14:paraId="1D7AC44D"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48</w:t>
            </w:r>
          </w:p>
        </w:tc>
        <w:tc>
          <w:tcPr>
            <w:tcW w:w="2655" w:type="dxa"/>
            <w:tcBorders>
              <w:top w:val="nil"/>
              <w:left w:val="nil"/>
              <w:bottom w:val="single" w:sz="4" w:space="0" w:color="auto"/>
              <w:right w:val="single" w:sz="4" w:space="0" w:color="auto"/>
            </w:tcBorders>
            <w:shd w:val="clear" w:color="auto" w:fill="auto"/>
            <w:noWrap/>
            <w:vAlign w:val="bottom"/>
            <w:hideMark/>
          </w:tcPr>
          <w:p w14:paraId="09C9926C" w14:textId="77777777" w:rsidR="00B54A38" w:rsidRDefault="00B54A38">
            <w:pPr>
              <w:rPr>
                <w:rFonts w:ascii="Calibri" w:hAnsi="Calibri" w:cs="Calibri"/>
                <w:color w:val="000000"/>
                <w:sz w:val="16"/>
                <w:szCs w:val="16"/>
              </w:rPr>
            </w:pPr>
            <w:r>
              <w:rPr>
                <w:rFonts w:ascii="Calibri" w:hAnsi="Calibri" w:cs="Calibri"/>
                <w:color w:val="000000"/>
                <w:sz w:val="16"/>
                <w:szCs w:val="16"/>
              </w:rPr>
              <w:t>Bārta DA, &gt; 3 500 ha, 72 MW</w:t>
            </w:r>
          </w:p>
        </w:tc>
        <w:tc>
          <w:tcPr>
            <w:tcW w:w="992" w:type="dxa"/>
            <w:tcBorders>
              <w:top w:val="nil"/>
              <w:left w:val="nil"/>
              <w:bottom w:val="single" w:sz="4" w:space="0" w:color="auto"/>
              <w:right w:val="single" w:sz="4" w:space="0" w:color="auto"/>
            </w:tcBorders>
            <w:shd w:val="clear" w:color="auto" w:fill="auto"/>
            <w:noWrap/>
            <w:vAlign w:val="bottom"/>
            <w:hideMark/>
          </w:tcPr>
          <w:p w14:paraId="1502E18C"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3 572.01</w:t>
            </w:r>
          </w:p>
        </w:tc>
        <w:tc>
          <w:tcPr>
            <w:tcW w:w="993" w:type="dxa"/>
            <w:tcBorders>
              <w:top w:val="nil"/>
              <w:left w:val="nil"/>
              <w:bottom w:val="single" w:sz="4" w:space="0" w:color="auto"/>
              <w:right w:val="single" w:sz="4" w:space="0" w:color="auto"/>
            </w:tcBorders>
            <w:shd w:val="clear" w:color="auto" w:fill="auto"/>
            <w:noWrap/>
            <w:vAlign w:val="bottom"/>
            <w:hideMark/>
          </w:tcPr>
          <w:p w14:paraId="2A93870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3 572.01</w:t>
            </w:r>
          </w:p>
        </w:tc>
        <w:tc>
          <w:tcPr>
            <w:tcW w:w="662" w:type="dxa"/>
            <w:tcBorders>
              <w:top w:val="nil"/>
              <w:left w:val="nil"/>
              <w:bottom w:val="single" w:sz="4" w:space="0" w:color="auto"/>
              <w:right w:val="single" w:sz="4" w:space="0" w:color="auto"/>
            </w:tcBorders>
            <w:shd w:val="clear" w:color="auto" w:fill="auto"/>
            <w:noWrap/>
            <w:vAlign w:val="bottom"/>
            <w:hideMark/>
          </w:tcPr>
          <w:p w14:paraId="78B1240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single" w:sz="4" w:space="0" w:color="auto"/>
              <w:right w:val="single" w:sz="4" w:space="0" w:color="auto"/>
            </w:tcBorders>
            <w:shd w:val="clear" w:color="auto" w:fill="auto"/>
            <w:noWrap/>
            <w:vAlign w:val="bottom"/>
            <w:hideMark/>
          </w:tcPr>
          <w:p w14:paraId="3EC15CF1"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72.00</w:t>
            </w:r>
          </w:p>
        </w:tc>
        <w:tc>
          <w:tcPr>
            <w:tcW w:w="1100" w:type="dxa"/>
            <w:tcBorders>
              <w:top w:val="nil"/>
              <w:left w:val="nil"/>
              <w:bottom w:val="single" w:sz="4" w:space="0" w:color="auto"/>
              <w:right w:val="single" w:sz="4" w:space="0" w:color="auto"/>
            </w:tcBorders>
            <w:shd w:val="clear" w:color="auto" w:fill="auto"/>
            <w:noWrap/>
            <w:vAlign w:val="bottom"/>
            <w:hideMark/>
          </w:tcPr>
          <w:p w14:paraId="1B176F6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36 000.00</w:t>
            </w:r>
          </w:p>
        </w:tc>
        <w:tc>
          <w:tcPr>
            <w:tcW w:w="940" w:type="dxa"/>
            <w:tcBorders>
              <w:top w:val="nil"/>
              <w:left w:val="nil"/>
              <w:bottom w:val="single" w:sz="4" w:space="0" w:color="auto"/>
              <w:right w:val="single" w:sz="4" w:space="0" w:color="auto"/>
            </w:tcBorders>
            <w:shd w:val="clear" w:color="auto" w:fill="auto"/>
            <w:noWrap/>
            <w:vAlign w:val="bottom"/>
            <w:hideMark/>
          </w:tcPr>
          <w:p w14:paraId="6D18B04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17 860.05</w:t>
            </w:r>
          </w:p>
        </w:tc>
      </w:tr>
      <w:tr w:rsidR="00B54A38" w14:paraId="554E775C"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E666D1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21</w:t>
            </w:r>
          </w:p>
        </w:tc>
        <w:tc>
          <w:tcPr>
            <w:tcW w:w="751" w:type="dxa"/>
            <w:tcBorders>
              <w:top w:val="nil"/>
              <w:left w:val="nil"/>
              <w:bottom w:val="single" w:sz="4" w:space="0" w:color="auto"/>
              <w:right w:val="single" w:sz="4" w:space="0" w:color="auto"/>
            </w:tcBorders>
            <w:shd w:val="clear" w:color="auto" w:fill="auto"/>
            <w:noWrap/>
            <w:vAlign w:val="bottom"/>
            <w:hideMark/>
          </w:tcPr>
          <w:p w14:paraId="4A732A40"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51</w:t>
            </w:r>
          </w:p>
        </w:tc>
        <w:tc>
          <w:tcPr>
            <w:tcW w:w="2655" w:type="dxa"/>
            <w:tcBorders>
              <w:top w:val="nil"/>
              <w:left w:val="nil"/>
              <w:bottom w:val="single" w:sz="4" w:space="0" w:color="auto"/>
              <w:right w:val="single" w:sz="4" w:space="0" w:color="auto"/>
            </w:tcBorders>
            <w:shd w:val="clear" w:color="auto" w:fill="auto"/>
            <w:noWrap/>
            <w:vAlign w:val="bottom"/>
            <w:hideMark/>
          </w:tcPr>
          <w:p w14:paraId="3F28A381" w14:textId="77777777" w:rsidR="00B54A38" w:rsidRDefault="00B54A38">
            <w:pPr>
              <w:rPr>
                <w:rFonts w:ascii="Calibri" w:hAnsi="Calibri" w:cs="Calibri"/>
                <w:color w:val="000000"/>
                <w:sz w:val="16"/>
                <w:szCs w:val="16"/>
              </w:rPr>
            </w:pPr>
            <w:r>
              <w:rPr>
                <w:rFonts w:ascii="Calibri" w:hAnsi="Calibri" w:cs="Calibri"/>
                <w:color w:val="000000"/>
                <w:sz w:val="16"/>
                <w:szCs w:val="16"/>
              </w:rPr>
              <w:t>Vāne, &gt; 2 000 ha, 42 MW</w:t>
            </w:r>
          </w:p>
        </w:tc>
        <w:tc>
          <w:tcPr>
            <w:tcW w:w="992" w:type="dxa"/>
            <w:tcBorders>
              <w:top w:val="nil"/>
              <w:left w:val="nil"/>
              <w:bottom w:val="single" w:sz="4" w:space="0" w:color="auto"/>
              <w:right w:val="single" w:sz="4" w:space="0" w:color="auto"/>
            </w:tcBorders>
            <w:shd w:val="clear" w:color="auto" w:fill="auto"/>
            <w:noWrap/>
            <w:vAlign w:val="bottom"/>
            <w:hideMark/>
          </w:tcPr>
          <w:p w14:paraId="151565E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2 063.88</w:t>
            </w:r>
          </w:p>
        </w:tc>
        <w:tc>
          <w:tcPr>
            <w:tcW w:w="993" w:type="dxa"/>
            <w:tcBorders>
              <w:top w:val="nil"/>
              <w:left w:val="nil"/>
              <w:bottom w:val="single" w:sz="4" w:space="0" w:color="auto"/>
              <w:right w:val="single" w:sz="4" w:space="0" w:color="auto"/>
            </w:tcBorders>
            <w:shd w:val="clear" w:color="auto" w:fill="auto"/>
            <w:noWrap/>
            <w:vAlign w:val="bottom"/>
            <w:hideMark/>
          </w:tcPr>
          <w:p w14:paraId="70F41BAC"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2 065.88</w:t>
            </w:r>
          </w:p>
        </w:tc>
        <w:tc>
          <w:tcPr>
            <w:tcW w:w="662" w:type="dxa"/>
            <w:tcBorders>
              <w:top w:val="nil"/>
              <w:left w:val="nil"/>
              <w:bottom w:val="single" w:sz="4" w:space="0" w:color="auto"/>
              <w:right w:val="single" w:sz="4" w:space="0" w:color="auto"/>
            </w:tcBorders>
            <w:shd w:val="clear" w:color="auto" w:fill="auto"/>
            <w:noWrap/>
            <w:vAlign w:val="bottom"/>
            <w:hideMark/>
          </w:tcPr>
          <w:p w14:paraId="5FD688D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single" w:sz="4" w:space="0" w:color="auto"/>
              <w:right w:val="single" w:sz="4" w:space="0" w:color="auto"/>
            </w:tcBorders>
            <w:shd w:val="clear" w:color="auto" w:fill="auto"/>
            <w:noWrap/>
            <w:vAlign w:val="bottom"/>
            <w:hideMark/>
          </w:tcPr>
          <w:p w14:paraId="444DC8B9"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42.00</w:t>
            </w:r>
          </w:p>
        </w:tc>
        <w:tc>
          <w:tcPr>
            <w:tcW w:w="1100" w:type="dxa"/>
            <w:tcBorders>
              <w:top w:val="nil"/>
              <w:left w:val="nil"/>
              <w:bottom w:val="single" w:sz="4" w:space="0" w:color="auto"/>
              <w:right w:val="single" w:sz="4" w:space="0" w:color="auto"/>
            </w:tcBorders>
            <w:shd w:val="clear" w:color="auto" w:fill="auto"/>
            <w:noWrap/>
            <w:vAlign w:val="bottom"/>
            <w:hideMark/>
          </w:tcPr>
          <w:p w14:paraId="771A48C1"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21 000.00</w:t>
            </w:r>
          </w:p>
        </w:tc>
        <w:tc>
          <w:tcPr>
            <w:tcW w:w="940" w:type="dxa"/>
            <w:tcBorders>
              <w:top w:val="nil"/>
              <w:left w:val="nil"/>
              <w:bottom w:val="single" w:sz="4" w:space="0" w:color="auto"/>
              <w:right w:val="single" w:sz="4" w:space="0" w:color="auto"/>
            </w:tcBorders>
            <w:shd w:val="clear" w:color="auto" w:fill="auto"/>
            <w:noWrap/>
            <w:vAlign w:val="bottom"/>
            <w:hideMark/>
          </w:tcPr>
          <w:p w14:paraId="4666155D"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10 319.40</w:t>
            </w:r>
          </w:p>
        </w:tc>
      </w:tr>
      <w:tr w:rsidR="00B54A38" w14:paraId="001C0183"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E45F7D0"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22</w:t>
            </w:r>
          </w:p>
        </w:tc>
        <w:tc>
          <w:tcPr>
            <w:tcW w:w="751" w:type="dxa"/>
            <w:tcBorders>
              <w:top w:val="nil"/>
              <w:left w:val="nil"/>
              <w:bottom w:val="single" w:sz="4" w:space="0" w:color="auto"/>
              <w:right w:val="single" w:sz="4" w:space="0" w:color="auto"/>
            </w:tcBorders>
            <w:shd w:val="clear" w:color="auto" w:fill="auto"/>
            <w:noWrap/>
            <w:vAlign w:val="bottom"/>
            <w:hideMark/>
          </w:tcPr>
          <w:p w14:paraId="1D40B5EA"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53</w:t>
            </w:r>
          </w:p>
        </w:tc>
        <w:tc>
          <w:tcPr>
            <w:tcW w:w="2655" w:type="dxa"/>
            <w:tcBorders>
              <w:top w:val="nil"/>
              <w:left w:val="nil"/>
              <w:bottom w:val="single" w:sz="4" w:space="0" w:color="auto"/>
              <w:right w:val="single" w:sz="4" w:space="0" w:color="auto"/>
            </w:tcBorders>
            <w:shd w:val="clear" w:color="auto" w:fill="auto"/>
            <w:noWrap/>
            <w:vAlign w:val="bottom"/>
            <w:hideMark/>
          </w:tcPr>
          <w:p w14:paraId="568F9332" w14:textId="77777777" w:rsidR="00B54A38" w:rsidRDefault="00B54A38">
            <w:pPr>
              <w:rPr>
                <w:rFonts w:ascii="Calibri" w:hAnsi="Calibri" w:cs="Calibri"/>
                <w:color w:val="000000"/>
                <w:sz w:val="16"/>
                <w:szCs w:val="16"/>
              </w:rPr>
            </w:pPr>
            <w:r>
              <w:rPr>
                <w:rFonts w:ascii="Calibri" w:hAnsi="Calibri" w:cs="Calibri"/>
                <w:color w:val="000000"/>
                <w:sz w:val="16"/>
                <w:szCs w:val="16"/>
              </w:rPr>
              <w:t>Jersika, &gt; 1 500 ha, 35 MW</w:t>
            </w:r>
          </w:p>
        </w:tc>
        <w:tc>
          <w:tcPr>
            <w:tcW w:w="992" w:type="dxa"/>
            <w:tcBorders>
              <w:top w:val="nil"/>
              <w:left w:val="nil"/>
              <w:bottom w:val="single" w:sz="4" w:space="0" w:color="auto"/>
              <w:right w:val="single" w:sz="4" w:space="0" w:color="auto"/>
            </w:tcBorders>
            <w:shd w:val="clear" w:color="auto" w:fill="auto"/>
            <w:noWrap/>
            <w:vAlign w:val="bottom"/>
            <w:hideMark/>
          </w:tcPr>
          <w:p w14:paraId="5D0EC00D"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1 722.56</w:t>
            </w:r>
          </w:p>
        </w:tc>
        <w:tc>
          <w:tcPr>
            <w:tcW w:w="993" w:type="dxa"/>
            <w:tcBorders>
              <w:top w:val="nil"/>
              <w:left w:val="nil"/>
              <w:bottom w:val="single" w:sz="4" w:space="0" w:color="auto"/>
              <w:right w:val="single" w:sz="4" w:space="0" w:color="auto"/>
            </w:tcBorders>
            <w:shd w:val="clear" w:color="auto" w:fill="auto"/>
            <w:noWrap/>
            <w:vAlign w:val="bottom"/>
            <w:hideMark/>
          </w:tcPr>
          <w:p w14:paraId="19EA993A"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1 717.40</w:t>
            </w:r>
          </w:p>
        </w:tc>
        <w:tc>
          <w:tcPr>
            <w:tcW w:w="662" w:type="dxa"/>
            <w:tcBorders>
              <w:top w:val="nil"/>
              <w:left w:val="nil"/>
              <w:bottom w:val="single" w:sz="4" w:space="0" w:color="auto"/>
              <w:right w:val="single" w:sz="4" w:space="0" w:color="auto"/>
            </w:tcBorders>
            <w:shd w:val="clear" w:color="auto" w:fill="auto"/>
            <w:noWrap/>
            <w:vAlign w:val="bottom"/>
            <w:hideMark/>
          </w:tcPr>
          <w:p w14:paraId="58050C21"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5.16</w:t>
            </w:r>
          </w:p>
        </w:tc>
        <w:tc>
          <w:tcPr>
            <w:tcW w:w="940" w:type="dxa"/>
            <w:tcBorders>
              <w:top w:val="nil"/>
              <w:left w:val="nil"/>
              <w:bottom w:val="single" w:sz="4" w:space="0" w:color="auto"/>
              <w:right w:val="single" w:sz="4" w:space="0" w:color="auto"/>
            </w:tcBorders>
            <w:shd w:val="clear" w:color="auto" w:fill="auto"/>
            <w:noWrap/>
            <w:vAlign w:val="bottom"/>
            <w:hideMark/>
          </w:tcPr>
          <w:p w14:paraId="54AF2175"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35.00</w:t>
            </w:r>
          </w:p>
        </w:tc>
        <w:tc>
          <w:tcPr>
            <w:tcW w:w="1100" w:type="dxa"/>
            <w:tcBorders>
              <w:top w:val="nil"/>
              <w:left w:val="nil"/>
              <w:bottom w:val="single" w:sz="4" w:space="0" w:color="auto"/>
              <w:right w:val="single" w:sz="4" w:space="0" w:color="auto"/>
            </w:tcBorders>
            <w:shd w:val="clear" w:color="auto" w:fill="auto"/>
            <w:noWrap/>
            <w:vAlign w:val="bottom"/>
            <w:hideMark/>
          </w:tcPr>
          <w:p w14:paraId="5DA36CA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17 500.00</w:t>
            </w:r>
          </w:p>
        </w:tc>
        <w:tc>
          <w:tcPr>
            <w:tcW w:w="940" w:type="dxa"/>
            <w:tcBorders>
              <w:top w:val="nil"/>
              <w:left w:val="nil"/>
              <w:bottom w:val="single" w:sz="4" w:space="0" w:color="auto"/>
              <w:right w:val="single" w:sz="4" w:space="0" w:color="auto"/>
            </w:tcBorders>
            <w:shd w:val="clear" w:color="auto" w:fill="auto"/>
            <w:noWrap/>
            <w:vAlign w:val="bottom"/>
            <w:hideMark/>
          </w:tcPr>
          <w:p w14:paraId="618D2D9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8 612.80</w:t>
            </w:r>
          </w:p>
        </w:tc>
      </w:tr>
      <w:tr w:rsidR="00B54A38" w14:paraId="65F451E5"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D729C69"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23</w:t>
            </w:r>
          </w:p>
        </w:tc>
        <w:tc>
          <w:tcPr>
            <w:tcW w:w="751" w:type="dxa"/>
            <w:tcBorders>
              <w:top w:val="nil"/>
              <w:left w:val="nil"/>
              <w:bottom w:val="single" w:sz="4" w:space="0" w:color="auto"/>
              <w:right w:val="single" w:sz="4" w:space="0" w:color="auto"/>
            </w:tcBorders>
            <w:shd w:val="clear" w:color="auto" w:fill="auto"/>
            <w:noWrap/>
            <w:vAlign w:val="bottom"/>
            <w:hideMark/>
          </w:tcPr>
          <w:p w14:paraId="40E74D39"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54</w:t>
            </w:r>
          </w:p>
        </w:tc>
        <w:tc>
          <w:tcPr>
            <w:tcW w:w="2655" w:type="dxa"/>
            <w:tcBorders>
              <w:top w:val="nil"/>
              <w:left w:val="nil"/>
              <w:bottom w:val="single" w:sz="4" w:space="0" w:color="auto"/>
              <w:right w:val="single" w:sz="4" w:space="0" w:color="auto"/>
            </w:tcBorders>
            <w:shd w:val="clear" w:color="auto" w:fill="auto"/>
            <w:noWrap/>
            <w:vAlign w:val="bottom"/>
            <w:hideMark/>
          </w:tcPr>
          <w:p w14:paraId="048A6D36" w14:textId="77777777" w:rsidR="00B54A38" w:rsidRDefault="00B54A38">
            <w:pPr>
              <w:rPr>
                <w:rFonts w:ascii="Calibri" w:hAnsi="Calibri" w:cs="Calibri"/>
                <w:color w:val="000000"/>
                <w:sz w:val="16"/>
                <w:szCs w:val="16"/>
              </w:rPr>
            </w:pPr>
            <w:r>
              <w:rPr>
                <w:rFonts w:ascii="Calibri" w:hAnsi="Calibri" w:cs="Calibri"/>
                <w:color w:val="000000"/>
                <w:sz w:val="16"/>
                <w:szCs w:val="16"/>
              </w:rPr>
              <w:t>Nereta ZR, &gt; 1 500 ha, 40 MW</w:t>
            </w:r>
          </w:p>
        </w:tc>
        <w:tc>
          <w:tcPr>
            <w:tcW w:w="992" w:type="dxa"/>
            <w:tcBorders>
              <w:top w:val="nil"/>
              <w:left w:val="nil"/>
              <w:bottom w:val="single" w:sz="4" w:space="0" w:color="auto"/>
              <w:right w:val="single" w:sz="4" w:space="0" w:color="auto"/>
            </w:tcBorders>
            <w:shd w:val="clear" w:color="auto" w:fill="auto"/>
            <w:noWrap/>
            <w:vAlign w:val="bottom"/>
            <w:hideMark/>
          </w:tcPr>
          <w:p w14:paraId="4D8C5A80"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1 965.65</w:t>
            </w:r>
          </w:p>
        </w:tc>
        <w:tc>
          <w:tcPr>
            <w:tcW w:w="993" w:type="dxa"/>
            <w:tcBorders>
              <w:top w:val="nil"/>
              <w:left w:val="nil"/>
              <w:bottom w:val="single" w:sz="4" w:space="0" w:color="auto"/>
              <w:right w:val="single" w:sz="4" w:space="0" w:color="auto"/>
            </w:tcBorders>
            <w:shd w:val="clear" w:color="auto" w:fill="auto"/>
            <w:noWrap/>
            <w:vAlign w:val="bottom"/>
            <w:hideMark/>
          </w:tcPr>
          <w:p w14:paraId="1C78CEF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1 942.38</w:t>
            </w:r>
          </w:p>
        </w:tc>
        <w:tc>
          <w:tcPr>
            <w:tcW w:w="662" w:type="dxa"/>
            <w:tcBorders>
              <w:top w:val="nil"/>
              <w:left w:val="nil"/>
              <w:bottom w:val="single" w:sz="4" w:space="0" w:color="auto"/>
              <w:right w:val="single" w:sz="4" w:space="0" w:color="auto"/>
            </w:tcBorders>
            <w:shd w:val="clear" w:color="auto" w:fill="auto"/>
            <w:noWrap/>
            <w:vAlign w:val="bottom"/>
            <w:hideMark/>
          </w:tcPr>
          <w:p w14:paraId="61A7E9B6"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23.27</w:t>
            </w:r>
          </w:p>
        </w:tc>
        <w:tc>
          <w:tcPr>
            <w:tcW w:w="940" w:type="dxa"/>
            <w:tcBorders>
              <w:top w:val="nil"/>
              <w:left w:val="nil"/>
              <w:bottom w:val="single" w:sz="4" w:space="0" w:color="auto"/>
              <w:right w:val="single" w:sz="4" w:space="0" w:color="auto"/>
            </w:tcBorders>
            <w:shd w:val="clear" w:color="auto" w:fill="auto"/>
            <w:noWrap/>
            <w:vAlign w:val="bottom"/>
            <w:hideMark/>
          </w:tcPr>
          <w:p w14:paraId="01BDD61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40.00</w:t>
            </w:r>
          </w:p>
        </w:tc>
        <w:tc>
          <w:tcPr>
            <w:tcW w:w="1100" w:type="dxa"/>
            <w:tcBorders>
              <w:top w:val="nil"/>
              <w:left w:val="nil"/>
              <w:bottom w:val="single" w:sz="4" w:space="0" w:color="auto"/>
              <w:right w:val="single" w:sz="4" w:space="0" w:color="auto"/>
            </w:tcBorders>
            <w:shd w:val="clear" w:color="auto" w:fill="auto"/>
            <w:noWrap/>
            <w:vAlign w:val="bottom"/>
            <w:hideMark/>
          </w:tcPr>
          <w:p w14:paraId="6ACBFF0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20 000.00</w:t>
            </w:r>
          </w:p>
        </w:tc>
        <w:tc>
          <w:tcPr>
            <w:tcW w:w="940" w:type="dxa"/>
            <w:tcBorders>
              <w:top w:val="nil"/>
              <w:left w:val="nil"/>
              <w:bottom w:val="single" w:sz="4" w:space="0" w:color="auto"/>
              <w:right w:val="single" w:sz="4" w:space="0" w:color="auto"/>
            </w:tcBorders>
            <w:shd w:val="clear" w:color="auto" w:fill="auto"/>
            <w:noWrap/>
            <w:vAlign w:val="bottom"/>
            <w:hideMark/>
          </w:tcPr>
          <w:p w14:paraId="2F04CB34"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9 828.25</w:t>
            </w:r>
          </w:p>
        </w:tc>
      </w:tr>
      <w:tr w:rsidR="00B54A38" w14:paraId="1AD5F414"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8F6AD6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24</w:t>
            </w:r>
          </w:p>
        </w:tc>
        <w:tc>
          <w:tcPr>
            <w:tcW w:w="751" w:type="dxa"/>
            <w:tcBorders>
              <w:top w:val="nil"/>
              <w:left w:val="nil"/>
              <w:bottom w:val="single" w:sz="4" w:space="0" w:color="auto"/>
              <w:right w:val="single" w:sz="4" w:space="0" w:color="auto"/>
            </w:tcBorders>
            <w:shd w:val="clear" w:color="auto" w:fill="auto"/>
            <w:noWrap/>
            <w:vAlign w:val="bottom"/>
            <w:hideMark/>
          </w:tcPr>
          <w:p w14:paraId="5A6677B8"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55</w:t>
            </w:r>
          </w:p>
        </w:tc>
        <w:tc>
          <w:tcPr>
            <w:tcW w:w="2655" w:type="dxa"/>
            <w:tcBorders>
              <w:top w:val="nil"/>
              <w:left w:val="nil"/>
              <w:bottom w:val="single" w:sz="4" w:space="0" w:color="auto"/>
              <w:right w:val="single" w:sz="4" w:space="0" w:color="auto"/>
            </w:tcBorders>
            <w:shd w:val="clear" w:color="auto" w:fill="auto"/>
            <w:noWrap/>
            <w:vAlign w:val="bottom"/>
            <w:hideMark/>
          </w:tcPr>
          <w:p w14:paraId="280BB5FF" w14:textId="77777777" w:rsidR="00B54A38" w:rsidRDefault="00B54A38">
            <w:pPr>
              <w:rPr>
                <w:rFonts w:ascii="Calibri" w:hAnsi="Calibri" w:cs="Calibri"/>
                <w:color w:val="000000"/>
                <w:sz w:val="16"/>
                <w:szCs w:val="16"/>
              </w:rPr>
            </w:pPr>
            <w:r>
              <w:rPr>
                <w:rFonts w:ascii="Calibri" w:hAnsi="Calibri" w:cs="Calibri"/>
                <w:color w:val="000000"/>
                <w:sz w:val="16"/>
                <w:szCs w:val="16"/>
              </w:rPr>
              <w:t>Zilupe, &gt; 1 500 ha, 38 MW</w:t>
            </w:r>
          </w:p>
        </w:tc>
        <w:tc>
          <w:tcPr>
            <w:tcW w:w="992" w:type="dxa"/>
            <w:tcBorders>
              <w:top w:val="nil"/>
              <w:left w:val="nil"/>
              <w:bottom w:val="single" w:sz="4" w:space="0" w:color="auto"/>
              <w:right w:val="single" w:sz="4" w:space="0" w:color="auto"/>
            </w:tcBorders>
            <w:shd w:val="clear" w:color="auto" w:fill="auto"/>
            <w:noWrap/>
            <w:vAlign w:val="bottom"/>
            <w:hideMark/>
          </w:tcPr>
          <w:p w14:paraId="6451BD8B"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1 873.80</w:t>
            </w:r>
          </w:p>
        </w:tc>
        <w:tc>
          <w:tcPr>
            <w:tcW w:w="993" w:type="dxa"/>
            <w:tcBorders>
              <w:top w:val="nil"/>
              <w:left w:val="nil"/>
              <w:bottom w:val="single" w:sz="4" w:space="0" w:color="auto"/>
              <w:right w:val="single" w:sz="4" w:space="0" w:color="auto"/>
            </w:tcBorders>
            <w:shd w:val="clear" w:color="auto" w:fill="auto"/>
            <w:noWrap/>
            <w:vAlign w:val="bottom"/>
            <w:hideMark/>
          </w:tcPr>
          <w:p w14:paraId="2EE16965"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1 863.06</w:t>
            </w:r>
          </w:p>
        </w:tc>
        <w:tc>
          <w:tcPr>
            <w:tcW w:w="662" w:type="dxa"/>
            <w:tcBorders>
              <w:top w:val="nil"/>
              <w:left w:val="nil"/>
              <w:bottom w:val="single" w:sz="4" w:space="0" w:color="auto"/>
              <w:right w:val="single" w:sz="4" w:space="0" w:color="auto"/>
            </w:tcBorders>
            <w:shd w:val="clear" w:color="auto" w:fill="auto"/>
            <w:noWrap/>
            <w:vAlign w:val="bottom"/>
            <w:hideMark/>
          </w:tcPr>
          <w:p w14:paraId="189510C0"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10.74</w:t>
            </w:r>
          </w:p>
        </w:tc>
        <w:tc>
          <w:tcPr>
            <w:tcW w:w="940" w:type="dxa"/>
            <w:tcBorders>
              <w:top w:val="nil"/>
              <w:left w:val="nil"/>
              <w:bottom w:val="single" w:sz="4" w:space="0" w:color="auto"/>
              <w:right w:val="single" w:sz="4" w:space="0" w:color="auto"/>
            </w:tcBorders>
            <w:shd w:val="clear" w:color="auto" w:fill="auto"/>
            <w:noWrap/>
            <w:vAlign w:val="bottom"/>
            <w:hideMark/>
          </w:tcPr>
          <w:p w14:paraId="29B04D0C"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38.00</w:t>
            </w:r>
          </w:p>
        </w:tc>
        <w:tc>
          <w:tcPr>
            <w:tcW w:w="1100" w:type="dxa"/>
            <w:tcBorders>
              <w:top w:val="nil"/>
              <w:left w:val="nil"/>
              <w:bottom w:val="single" w:sz="4" w:space="0" w:color="auto"/>
              <w:right w:val="single" w:sz="4" w:space="0" w:color="auto"/>
            </w:tcBorders>
            <w:shd w:val="clear" w:color="auto" w:fill="auto"/>
            <w:noWrap/>
            <w:vAlign w:val="bottom"/>
            <w:hideMark/>
          </w:tcPr>
          <w:p w14:paraId="6B88A125"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19 000.00</w:t>
            </w:r>
          </w:p>
        </w:tc>
        <w:tc>
          <w:tcPr>
            <w:tcW w:w="940" w:type="dxa"/>
            <w:tcBorders>
              <w:top w:val="nil"/>
              <w:left w:val="nil"/>
              <w:bottom w:val="single" w:sz="4" w:space="0" w:color="auto"/>
              <w:right w:val="single" w:sz="4" w:space="0" w:color="auto"/>
            </w:tcBorders>
            <w:shd w:val="clear" w:color="auto" w:fill="auto"/>
            <w:noWrap/>
            <w:vAlign w:val="bottom"/>
            <w:hideMark/>
          </w:tcPr>
          <w:p w14:paraId="739AF5D5"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9 369.00</w:t>
            </w:r>
          </w:p>
        </w:tc>
      </w:tr>
      <w:tr w:rsidR="00B54A38" w14:paraId="5D55540A"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D0154F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25</w:t>
            </w:r>
          </w:p>
        </w:tc>
        <w:tc>
          <w:tcPr>
            <w:tcW w:w="751" w:type="dxa"/>
            <w:tcBorders>
              <w:top w:val="nil"/>
              <w:left w:val="nil"/>
              <w:bottom w:val="single" w:sz="4" w:space="0" w:color="auto"/>
              <w:right w:val="single" w:sz="4" w:space="0" w:color="auto"/>
            </w:tcBorders>
            <w:shd w:val="clear" w:color="auto" w:fill="auto"/>
            <w:noWrap/>
            <w:vAlign w:val="bottom"/>
            <w:hideMark/>
          </w:tcPr>
          <w:p w14:paraId="57248BCC"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57</w:t>
            </w:r>
          </w:p>
        </w:tc>
        <w:tc>
          <w:tcPr>
            <w:tcW w:w="2655" w:type="dxa"/>
            <w:tcBorders>
              <w:top w:val="nil"/>
              <w:left w:val="nil"/>
              <w:bottom w:val="single" w:sz="4" w:space="0" w:color="auto"/>
              <w:right w:val="single" w:sz="4" w:space="0" w:color="auto"/>
            </w:tcBorders>
            <w:shd w:val="clear" w:color="auto" w:fill="auto"/>
            <w:noWrap/>
            <w:vAlign w:val="bottom"/>
            <w:hideMark/>
          </w:tcPr>
          <w:p w14:paraId="301400AE" w14:textId="77777777" w:rsidR="00B54A38" w:rsidRDefault="00B54A38">
            <w:pPr>
              <w:rPr>
                <w:rFonts w:ascii="Calibri" w:hAnsi="Calibri" w:cs="Calibri"/>
                <w:color w:val="000000"/>
                <w:sz w:val="16"/>
                <w:szCs w:val="16"/>
              </w:rPr>
            </w:pPr>
            <w:r>
              <w:rPr>
                <w:rFonts w:ascii="Calibri" w:hAnsi="Calibri" w:cs="Calibri"/>
                <w:color w:val="000000"/>
                <w:sz w:val="16"/>
                <w:szCs w:val="16"/>
              </w:rPr>
              <w:t>Dalbe A, &gt; 1 500 ha, 38 MW</w:t>
            </w:r>
          </w:p>
        </w:tc>
        <w:tc>
          <w:tcPr>
            <w:tcW w:w="992" w:type="dxa"/>
            <w:tcBorders>
              <w:top w:val="nil"/>
              <w:left w:val="nil"/>
              <w:bottom w:val="single" w:sz="4" w:space="0" w:color="auto"/>
              <w:right w:val="single" w:sz="4" w:space="0" w:color="auto"/>
            </w:tcBorders>
            <w:shd w:val="clear" w:color="auto" w:fill="auto"/>
            <w:noWrap/>
            <w:vAlign w:val="bottom"/>
            <w:hideMark/>
          </w:tcPr>
          <w:p w14:paraId="0A6AD87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1 858.59</w:t>
            </w:r>
          </w:p>
        </w:tc>
        <w:tc>
          <w:tcPr>
            <w:tcW w:w="993" w:type="dxa"/>
            <w:tcBorders>
              <w:top w:val="nil"/>
              <w:left w:val="nil"/>
              <w:bottom w:val="single" w:sz="4" w:space="0" w:color="auto"/>
              <w:right w:val="single" w:sz="4" w:space="0" w:color="auto"/>
            </w:tcBorders>
            <w:shd w:val="clear" w:color="auto" w:fill="auto"/>
            <w:noWrap/>
            <w:vAlign w:val="bottom"/>
            <w:hideMark/>
          </w:tcPr>
          <w:p w14:paraId="3FFE60F6"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1 858.59</w:t>
            </w:r>
          </w:p>
        </w:tc>
        <w:tc>
          <w:tcPr>
            <w:tcW w:w="662" w:type="dxa"/>
            <w:tcBorders>
              <w:top w:val="nil"/>
              <w:left w:val="nil"/>
              <w:bottom w:val="single" w:sz="4" w:space="0" w:color="auto"/>
              <w:right w:val="single" w:sz="4" w:space="0" w:color="auto"/>
            </w:tcBorders>
            <w:shd w:val="clear" w:color="auto" w:fill="auto"/>
            <w:noWrap/>
            <w:vAlign w:val="bottom"/>
            <w:hideMark/>
          </w:tcPr>
          <w:p w14:paraId="1CDA8527"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single" w:sz="4" w:space="0" w:color="auto"/>
              <w:right w:val="single" w:sz="4" w:space="0" w:color="auto"/>
            </w:tcBorders>
            <w:shd w:val="clear" w:color="auto" w:fill="auto"/>
            <w:noWrap/>
            <w:vAlign w:val="bottom"/>
            <w:hideMark/>
          </w:tcPr>
          <w:p w14:paraId="0632DD19"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38.00</w:t>
            </w:r>
          </w:p>
        </w:tc>
        <w:tc>
          <w:tcPr>
            <w:tcW w:w="1100" w:type="dxa"/>
            <w:tcBorders>
              <w:top w:val="nil"/>
              <w:left w:val="nil"/>
              <w:bottom w:val="single" w:sz="4" w:space="0" w:color="auto"/>
              <w:right w:val="single" w:sz="4" w:space="0" w:color="auto"/>
            </w:tcBorders>
            <w:shd w:val="clear" w:color="auto" w:fill="auto"/>
            <w:noWrap/>
            <w:vAlign w:val="bottom"/>
            <w:hideMark/>
          </w:tcPr>
          <w:p w14:paraId="6858B6D6"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19 000.00</w:t>
            </w:r>
          </w:p>
        </w:tc>
        <w:tc>
          <w:tcPr>
            <w:tcW w:w="940" w:type="dxa"/>
            <w:tcBorders>
              <w:top w:val="nil"/>
              <w:left w:val="nil"/>
              <w:bottom w:val="single" w:sz="4" w:space="0" w:color="auto"/>
              <w:right w:val="single" w:sz="4" w:space="0" w:color="auto"/>
            </w:tcBorders>
            <w:shd w:val="clear" w:color="auto" w:fill="auto"/>
            <w:noWrap/>
            <w:vAlign w:val="bottom"/>
            <w:hideMark/>
          </w:tcPr>
          <w:p w14:paraId="2E6B16C5"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9 292.95</w:t>
            </w:r>
          </w:p>
        </w:tc>
      </w:tr>
      <w:tr w:rsidR="00B54A38" w14:paraId="1A9FF9C8"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D85E09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26</w:t>
            </w:r>
          </w:p>
        </w:tc>
        <w:tc>
          <w:tcPr>
            <w:tcW w:w="751" w:type="dxa"/>
            <w:tcBorders>
              <w:top w:val="nil"/>
              <w:left w:val="nil"/>
              <w:bottom w:val="single" w:sz="4" w:space="0" w:color="auto"/>
              <w:right w:val="single" w:sz="4" w:space="0" w:color="auto"/>
            </w:tcBorders>
            <w:shd w:val="clear" w:color="auto" w:fill="auto"/>
            <w:noWrap/>
            <w:vAlign w:val="bottom"/>
            <w:hideMark/>
          </w:tcPr>
          <w:p w14:paraId="0406F73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59</w:t>
            </w:r>
          </w:p>
        </w:tc>
        <w:tc>
          <w:tcPr>
            <w:tcW w:w="2655" w:type="dxa"/>
            <w:tcBorders>
              <w:top w:val="nil"/>
              <w:left w:val="nil"/>
              <w:bottom w:val="single" w:sz="4" w:space="0" w:color="auto"/>
              <w:right w:val="single" w:sz="4" w:space="0" w:color="auto"/>
            </w:tcBorders>
            <w:shd w:val="clear" w:color="auto" w:fill="auto"/>
            <w:noWrap/>
            <w:vAlign w:val="bottom"/>
            <w:hideMark/>
          </w:tcPr>
          <w:p w14:paraId="1A46254A" w14:textId="77777777" w:rsidR="00B54A38" w:rsidRDefault="00B54A38">
            <w:pPr>
              <w:rPr>
                <w:rFonts w:ascii="Calibri" w:hAnsi="Calibri" w:cs="Calibri"/>
                <w:color w:val="000000"/>
                <w:sz w:val="16"/>
                <w:szCs w:val="16"/>
              </w:rPr>
            </w:pPr>
            <w:r>
              <w:rPr>
                <w:rFonts w:ascii="Calibri" w:hAnsi="Calibri" w:cs="Calibri"/>
                <w:color w:val="000000"/>
                <w:sz w:val="16"/>
                <w:szCs w:val="16"/>
              </w:rPr>
              <w:t>Līvāni ZA, &gt; 1 500 ha, 36 MW</w:t>
            </w:r>
          </w:p>
        </w:tc>
        <w:tc>
          <w:tcPr>
            <w:tcW w:w="992" w:type="dxa"/>
            <w:tcBorders>
              <w:top w:val="nil"/>
              <w:left w:val="nil"/>
              <w:bottom w:val="single" w:sz="4" w:space="0" w:color="auto"/>
              <w:right w:val="single" w:sz="4" w:space="0" w:color="auto"/>
            </w:tcBorders>
            <w:shd w:val="clear" w:color="auto" w:fill="auto"/>
            <w:noWrap/>
            <w:vAlign w:val="bottom"/>
            <w:hideMark/>
          </w:tcPr>
          <w:p w14:paraId="10113F7C"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1 778.23</w:t>
            </w:r>
          </w:p>
        </w:tc>
        <w:tc>
          <w:tcPr>
            <w:tcW w:w="993" w:type="dxa"/>
            <w:tcBorders>
              <w:top w:val="nil"/>
              <w:left w:val="nil"/>
              <w:bottom w:val="single" w:sz="4" w:space="0" w:color="auto"/>
              <w:right w:val="single" w:sz="4" w:space="0" w:color="auto"/>
            </w:tcBorders>
            <w:shd w:val="clear" w:color="auto" w:fill="auto"/>
            <w:noWrap/>
            <w:vAlign w:val="bottom"/>
            <w:hideMark/>
          </w:tcPr>
          <w:p w14:paraId="00BD22FC"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1 760.90</w:t>
            </w:r>
          </w:p>
        </w:tc>
        <w:tc>
          <w:tcPr>
            <w:tcW w:w="662" w:type="dxa"/>
            <w:tcBorders>
              <w:top w:val="nil"/>
              <w:left w:val="nil"/>
              <w:bottom w:val="single" w:sz="4" w:space="0" w:color="auto"/>
              <w:right w:val="single" w:sz="4" w:space="0" w:color="auto"/>
            </w:tcBorders>
            <w:shd w:val="clear" w:color="auto" w:fill="auto"/>
            <w:noWrap/>
            <w:vAlign w:val="bottom"/>
            <w:hideMark/>
          </w:tcPr>
          <w:p w14:paraId="72F3D418"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17.33</w:t>
            </w:r>
          </w:p>
        </w:tc>
        <w:tc>
          <w:tcPr>
            <w:tcW w:w="940" w:type="dxa"/>
            <w:tcBorders>
              <w:top w:val="nil"/>
              <w:left w:val="nil"/>
              <w:bottom w:val="single" w:sz="4" w:space="0" w:color="auto"/>
              <w:right w:val="single" w:sz="4" w:space="0" w:color="auto"/>
            </w:tcBorders>
            <w:shd w:val="clear" w:color="auto" w:fill="auto"/>
            <w:noWrap/>
            <w:vAlign w:val="bottom"/>
            <w:hideMark/>
          </w:tcPr>
          <w:p w14:paraId="0F1C7F8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36.00</w:t>
            </w:r>
          </w:p>
        </w:tc>
        <w:tc>
          <w:tcPr>
            <w:tcW w:w="1100" w:type="dxa"/>
            <w:tcBorders>
              <w:top w:val="nil"/>
              <w:left w:val="nil"/>
              <w:bottom w:val="single" w:sz="4" w:space="0" w:color="auto"/>
              <w:right w:val="single" w:sz="4" w:space="0" w:color="auto"/>
            </w:tcBorders>
            <w:shd w:val="clear" w:color="auto" w:fill="auto"/>
            <w:noWrap/>
            <w:vAlign w:val="bottom"/>
            <w:hideMark/>
          </w:tcPr>
          <w:p w14:paraId="535619B7"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18 000.00</w:t>
            </w:r>
          </w:p>
        </w:tc>
        <w:tc>
          <w:tcPr>
            <w:tcW w:w="940" w:type="dxa"/>
            <w:tcBorders>
              <w:top w:val="nil"/>
              <w:left w:val="nil"/>
              <w:bottom w:val="single" w:sz="4" w:space="0" w:color="auto"/>
              <w:right w:val="single" w:sz="4" w:space="0" w:color="auto"/>
            </w:tcBorders>
            <w:shd w:val="clear" w:color="auto" w:fill="auto"/>
            <w:noWrap/>
            <w:vAlign w:val="bottom"/>
            <w:hideMark/>
          </w:tcPr>
          <w:p w14:paraId="292564FD"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8 891.15</w:t>
            </w:r>
          </w:p>
        </w:tc>
      </w:tr>
      <w:tr w:rsidR="00B54A38" w14:paraId="589D3621"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63E2628"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27</w:t>
            </w:r>
          </w:p>
        </w:tc>
        <w:tc>
          <w:tcPr>
            <w:tcW w:w="751" w:type="dxa"/>
            <w:tcBorders>
              <w:top w:val="nil"/>
              <w:left w:val="nil"/>
              <w:bottom w:val="single" w:sz="4" w:space="0" w:color="auto"/>
              <w:right w:val="single" w:sz="4" w:space="0" w:color="auto"/>
            </w:tcBorders>
            <w:shd w:val="clear" w:color="auto" w:fill="auto"/>
            <w:noWrap/>
            <w:vAlign w:val="bottom"/>
            <w:hideMark/>
          </w:tcPr>
          <w:p w14:paraId="194A7E5C"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60</w:t>
            </w:r>
          </w:p>
        </w:tc>
        <w:tc>
          <w:tcPr>
            <w:tcW w:w="2655" w:type="dxa"/>
            <w:tcBorders>
              <w:top w:val="nil"/>
              <w:left w:val="nil"/>
              <w:bottom w:val="single" w:sz="4" w:space="0" w:color="auto"/>
              <w:right w:val="single" w:sz="4" w:space="0" w:color="auto"/>
            </w:tcBorders>
            <w:shd w:val="clear" w:color="auto" w:fill="auto"/>
            <w:noWrap/>
            <w:vAlign w:val="bottom"/>
            <w:hideMark/>
          </w:tcPr>
          <w:p w14:paraId="59DE613E" w14:textId="77777777" w:rsidR="00B54A38" w:rsidRDefault="00B54A38">
            <w:pPr>
              <w:rPr>
                <w:rFonts w:ascii="Calibri" w:hAnsi="Calibri" w:cs="Calibri"/>
                <w:color w:val="000000"/>
                <w:sz w:val="16"/>
                <w:szCs w:val="16"/>
              </w:rPr>
            </w:pPr>
            <w:r>
              <w:rPr>
                <w:rFonts w:ascii="Calibri" w:hAnsi="Calibri" w:cs="Calibri"/>
                <w:color w:val="000000"/>
                <w:sz w:val="16"/>
                <w:szCs w:val="16"/>
              </w:rPr>
              <w:t>Grundzāle Z, &gt; 1 500 ha, 33 MW</w:t>
            </w:r>
          </w:p>
        </w:tc>
        <w:tc>
          <w:tcPr>
            <w:tcW w:w="992" w:type="dxa"/>
            <w:tcBorders>
              <w:top w:val="nil"/>
              <w:left w:val="nil"/>
              <w:bottom w:val="single" w:sz="4" w:space="0" w:color="auto"/>
              <w:right w:val="single" w:sz="4" w:space="0" w:color="auto"/>
            </w:tcBorders>
            <w:shd w:val="clear" w:color="auto" w:fill="auto"/>
            <w:noWrap/>
            <w:vAlign w:val="bottom"/>
            <w:hideMark/>
          </w:tcPr>
          <w:p w14:paraId="43456EDA"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1 615.31</w:t>
            </w:r>
          </w:p>
        </w:tc>
        <w:tc>
          <w:tcPr>
            <w:tcW w:w="993" w:type="dxa"/>
            <w:tcBorders>
              <w:top w:val="nil"/>
              <w:left w:val="nil"/>
              <w:bottom w:val="single" w:sz="4" w:space="0" w:color="auto"/>
              <w:right w:val="single" w:sz="4" w:space="0" w:color="auto"/>
            </w:tcBorders>
            <w:shd w:val="clear" w:color="auto" w:fill="auto"/>
            <w:noWrap/>
            <w:vAlign w:val="bottom"/>
            <w:hideMark/>
          </w:tcPr>
          <w:p w14:paraId="59BA672D"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1 615.31</w:t>
            </w:r>
          </w:p>
        </w:tc>
        <w:tc>
          <w:tcPr>
            <w:tcW w:w="662" w:type="dxa"/>
            <w:tcBorders>
              <w:top w:val="nil"/>
              <w:left w:val="nil"/>
              <w:bottom w:val="single" w:sz="4" w:space="0" w:color="auto"/>
              <w:right w:val="single" w:sz="4" w:space="0" w:color="auto"/>
            </w:tcBorders>
            <w:shd w:val="clear" w:color="auto" w:fill="auto"/>
            <w:noWrap/>
            <w:vAlign w:val="bottom"/>
            <w:hideMark/>
          </w:tcPr>
          <w:p w14:paraId="5F151C36"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single" w:sz="4" w:space="0" w:color="auto"/>
              <w:right w:val="single" w:sz="4" w:space="0" w:color="auto"/>
            </w:tcBorders>
            <w:shd w:val="clear" w:color="auto" w:fill="auto"/>
            <w:noWrap/>
            <w:vAlign w:val="bottom"/>
            <w:hideMark/>
          </w:tcPr>
          <w:p w14:paraId="47E82EEA"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33.00</w:t>
            </w:r>
          </w:p>
        </w:tc>
        <w:tc>
          <w:tcPr>
            <w:tcW w:w="1100" w:type="dxa"/>
            <w:tcBorders>
              <w:top w:val="nil"/>
              <w:left w:val="nil"/>
              <w:bottom w:val="single" w:sz="4" w:space="0" w:color="auto"/>
              <w:right w:val="single" w:sz="4" w:space="0" w:color="auto"/>
            </w:tcBorders>
            <w:shd w:val="clear" w:color="auto" w:fill="auto"/>
            <w:noWrap/>
            <w:vAlign w:val="bottom"/>
            <w:hideMark/>
          </w:tcPr>
          <w:p w14:paraId="315CA50B"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16 500.00</w:t>
            </w:r>
          </w:p>
        </w:tc>
        <w:tc>
          <w:tcPr>
            <w:tcW w:w="940" w:type="dxa"/>
            <w:tcBorders>
              <w:top w:val="nil"/>
              <w:left w:val="nil"/>
              <w:bottom w:val="single" w:sz="4" w:space="0" w:color="auto"/>
              <w:right w:val="single" w:sz="4" w:space="0" w:color="auto"/>
            </w:tcBorders>
            <w:shd w:val="clear" w:color="auto" w:fill="auto"/>
            <w:noWrap/>
            <w:vAlign w:val="bottom"/>
            <w:hideMark/>
          </w:tcPr>
          <w:p w14:paraId="4A346F4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8 076.55</w:t>
            </w:r>
          </w:p>
        </w:tc>
      </w:tr>
      <w:tr w:rsidR="00B54A38" w14:paraId="7103987C"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232733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28</w:t>
            </w:r>
          </w:p>
        </w:tc>
        <w:tc>
          <w:tcPr>
            <w:tcW w:w="751" w:type="dxa"/>
            <w:tcBorders>
              <w:top w:val="nil"/>
              <w:left w:val="nil"/>
              <w:bottom w:val="single" w:sz="4" w:space="0" w:color="auto"/>
              <w:right w:val="single" w:sz="4" w:space="0" w:color="auto"/>
            </w:tcBorders>
            <w:shd w:val="clear" w:color="auto" w:fill="auto"/>
            <w:noWrap/>
            <w:vAlign w:val="bottom"/>
            <w:hideMark/>
          </w:tcPr>
          <w:p w14:paraId="047A0B87"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61</w:t>
            </w:r>
          </w:p>
        </w:tc>
        <w:tc>
          <w:tcPr>
            <w:tcW w:w="2655" w:type="dxa"/>
            <w:tcBorders>
              <w:top w:val="nil"/>
              <w:left w:val="nil"/>
              <w:bottom w:val="single" w:sz="4" w:space="0" w:color="auto"/>
              <w:right w:val="single" w:sz="4" w:space="0" w:color="auto"/>
            </w:tcBorders>
            <w:shd w:val="clear" w:color="auto" w:fill="auto"/>
            <w:noWrap/>
            <w:vAlign w:val="bottom"/>
            <w:hideMark/>
          </w:tcPr>
          <w:p w14:paraId="5918DCA9" w14:textId="77777777" w:rsidR="00B54A38" w:rsidRDefault="00B54A38">
            <w:pPr>
              <w:rPr>
                <w:rFonts w:ascii="Calibri" w:hAnsi="Calibri" w:cs="Calibri"/>
                <w:color w:val="000000"/>
                <w:sz w:val="16"/>
                <w:szCs w:val="16"/>
              </w:rPr>
            </w:pPr>
            <w:r>
              <w:rPr>
                <w:rFonts w:ascii="Calibri" w:hAnsi="Calibri" w:cs="Calibri"/>
                <w:color w:val="000000"/>
                <w:sz w:val="16"/>
                <w:szCs w:val="16"/>
              </w:rPr>
              <w:t>Pampāļi DA, &gt; 3 500 ha, 71 MW</w:t>
            </w:r>
          </w:p>
        </w:tc>
        <w:tc>
          <w:tcPr>
            <w:tcW w:w="992" w:type="dxa"/>
            <w:tcBorders>
              <w:top w:val="nil"/>
              <w:left w:val="nil"/>
              <w:bottom w:val="single" w:sz="4" w:space="0" w:color="auto"/>
              <w:right w:val="single" w:sz="4" w:space="0" w:color="auto"/>
            </w:tcBorders>
            <w:shd w:val="clear" w:color="auto" w:fill="auto"/>
            <w:noWrap/>
            <w:vAlign w:val="bottom"/>
            <w:hideMark/>
          </w:tcPr>
          <w:p w14:paraId="29D61617"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3 535.71</w:t>
            </w:r>
          </w:p>
        </w:tc>
        <w:tc>
          <w:tcPr>
            <w:tcW w:w="993" w:type="dxa"/>
            <w:tcBorders>
              <w:top w:val="nil"/>
              <w:left w:val="nil"/>
              <w:bottom w:val="single" w:sz="4" w:space="0" w:color="auto"/>
              <w:right w:val="single" w:sz="4" w:space="0" w:color="auto"/>
            </w:tcBorders>
            <w:shd w:val="clear" w:color="auto" w:fill="auto"/>
            <w:noWrap/>
            <w:vAlign w:val="bottom"/>
            <w:hideMark/>
          </w:tcPr>
          <w:p w14:paraId="151A29E7"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3 535.71</w:t>
            </w:r>
          </w:p>
        </w:tc>
        <w:tc>
          <w:tcPr>
            <w:tcW w:w="662" w:type="dxa"/>
            <w:tcBorders>
              <w:top w:val="nil"/>
              <w:left w:val="nil"/>
              <w:bottom w:val="single" w:sz="4" w:space="0" w:color="auto"/>
              <w:right w:val="single" w:sz="4" w:space="0" w:color="auto"/>
            </w:tcBorders>
            <w:shd w:val="clear" w:color="auto" w:fill="auto"/>
            <w:noWrap/>
            <w:vAlign w:val="bottom"/>
            <w:hideMark/>
          </w:tcPr>
          <w:p w14:paraId="27C64994"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single" w:sz="4" w:space="0" w:color="auto"/>
              <w:right w:val="single" w:sz="4" w:space="0" w:color="auto"/>
            </w:tcBorders>
            <w:shd w:val="clear" w:color="auto" w:fill="auto"/>
            <w:noWrap/>
            <w:vAlign w:val="bottom"/>
            <w:hideMark/>
          </w:tcPr>
          <w:p w14:paraId="7D017141"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71.00</w:t>
            </w:r>
          </w:p>
        </w:tc>
        <w:tc>
          <w:tcPr>
            <w:tcW w:w="1100" w:type="dxa"/>
            <w:tcBorders>
              <w:top w:val="nil"/>
              <w:left w:val="nil"/>
              <w:bottom w:val="single" w:sz="4" w:space="0" w:color="auto"/>
              <w:right w:val="single" w:sz="4" w:space="0" w:color="auto"/>
            </w:tcBorders>
            <w:shd w:val="clear" w:color="auto" w:fill="auto"/>
            <w:noWrap/>
            <w:vAlign w:val="bottom"/>
            <w:hideMark/>
          </w:tcPr>
          <w:p w14:paraId="3B62B72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35 500.00</w:t>
            </w:r>
          </w:p>
        </w:tc>
        <w:tc>
          <w:tcPr>
            <w:tcW w:w="940" w:type="dxa"/>
            <w:tcBorders>
              <w:top w:val="nil"/>
              <w:left w:val="nil"/>
              <w:bottom w:val="single" w:sz="4" w:space="0" w:color="auto"/>
              <w:right w:val="single" w:sz="4" w:space="0" w:color="auto"/>
            </w:tcBorders>
            <w:shd w:val="clear" w:color="auto" w:fill="auto"/>
            <w:noWrap/>
            <w:vAlign w:val="bottom"/>
            <w:hideMark/>
          </w:tcPr>
          <w:p w14:paraId="551A678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17 678.55</w:t>
            </w:r>
          </w:p>
        </w:tc>
      </w:tr>
      <w:tr w:rsidR="00B54A38" w14:paraId="16ECBAA4"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1FDCE7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29</w:t>
            </w:r>
          </w:p>
        </w:tc>
        <w:tc>
          <w:tcPr>
            <w:tcW w:w="751" w:type="dxa"/>
            <w:tcBorders>
              <w:top w:val="nil"/>
              <w:left w:val="nil"/>
              <w:bottom w:val="single" w:sz="4" w:space="0" w:color="auto"/>
              <w:right w:val="single" w:sz="4" w:space="0" w:color="auto"/>
            </w:tcBorders>
            <w:shd w:val="clear" w:color="auto" w:fill="auto"/>
            <w:noWrap/>
            <w:vAlign w:val="bottom"/>
            <w:hideMark/>
          </w:tcPr>
          <w:p w14:paraId="70E5DFED"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62</w:t>
            </w:r>
          </w:p>
        </w:tc>
        <w:tc>
          <w:tcPr>
            <w:tcW w:w="2655" w:type="dxa"/>
            <w:tcBorders>
              <w:top w:val="nil"/>
              <w:left w:val="nil"/>
              <w:bottom w:val="single" w:sz="4" w:space="0" w:color="auto"/>
              <w:right w:val="single" w:sz="4" w:space="0" w:color="auto"/>
            </w:tcBorders>
            <w:shd w:val="clear" w:color="auto" w:fill="auto"/>
            <w:noWrap/>
            <w:vAlign w:val="bottom"/>
            <w:hideMark/>
          </w:tcPr>
          <w:p w14:paraId="3DCC723F" w14:textId="77777777" w:rsidR="00B54A38" w:rsidRDefault="00B54A38">
            <w:pPr>
              <w:rPr>
                <w:rFonts w:ascii="Calibri" w:hAnsi="Calibri" w:cs="Calibri"/>
                <w:color w:val="000000"/>
                <w:sz w:val="16"/>
                <w:szCs w:val="16"/>
              </w:rPr>
            </w:pPr>
            <w:r>
              <w:rPr>
                <w:rFonts w:ascii="Calibri" w:hAnsi="Calibri" w:cs="Calibri"/>
                <w:color w:val="000000"/>
                <w:sz w:val="16"/>
                <w:szCs w:val="16"/>
              </w:rPr>
              <w:t>Aloja, &gt; 2 500 ha, 54 MW</w:t>
            </w:r>
          </w:p>
        </w:tc>
        <w:tc>
          <w:tcPr>
            <w:tcW w:w="992" w:type="dxa"/>
            <w:tcBorders>
              <w:top w:val="nil"/>
              <w:left w:val="nil"/>
              <w:bottom w:val="single" w:sz="4" w:space="0" w:color="auto"/>
              <w:right w:val="single" w:sz="4" w:space="0" w:color="auto"/>
            </w:tcBorders>
            <w:shd w:val="clear" w:color="auto" w:fill="auto"/>
            <w:noWrap/>
            <w:vAlign w:val="bottom"/>
            <w:hideMark/>
          </w:tcPr>
          <w:p w14:paraId="6747AB2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2 682.88</w:t>
            </w:r>
          </w:p>
        </w:tc>
        <w:tc>
          <w:tcPr>
            <w:tcW w:w="993" w:type="dxa"/>
            <w:tcBorders>
              <w:top w:val="nil"/>
              <w:left w:val="nil"/>
              <w:bottom w:val="single" w:sz="4" w:space="0" w:color="auto"/>
              <w:right w:val="single" w:sz="4" w:space="0" w:color="auto"/>
            </w:tcBorders>
            <w:shd w:val="clear" w:color="auto" w:fill="auto"/>
            <w:noWrap/>
            <w:vAlign w:val="bottom"/>
            <w:hideMark/>
          </w:tcPr>
          <w:p w14:paraId="437D25CC"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2 672.78</w:t>
            </w:r>
          </w:p>
        </w:tc>
        <w:tc>
          <w:tcPr>
            <w:tcW w:w="662" w:type="dxa"/>
            <w:tcBorders>
              <w:top w:val="nil"/>
              <w:left w:val="nil"/>
              <w:bottom w:val="single" w:sz="4" w:space="0" w:color="auto"/>
              <w:right w:val="single" w:sz="4" w:space="0" w:color="auto"/>
            </w:tcBorders>
            <w:shd w:val="clear" w:color="auto" w:fill="auto"/>
            <w:noWrap/>
            <w:vAlign w:val="bottom"/>
            <w:hideMark/>
          </w:tcPr>
          <w:p w14:paraId="331FD2E9"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10.10</w:t>
            </w:r>
          </w:p>
        </w:tc>
        <w:tc>
          <w:tcPr>
            <w:tcW w:w="940" w:type="dxa"/>
            <w:tcBorders>
              <w:top w:val="nil"/>
              <w:left w:val="nil"/>
              <w:bottom w:val="single" w:sz="4" w:space="0" w:color="auto"/>
              <w:right w:val="single" w:sz="4" w:space="0" w:color="auto"/>
            </w:tcBorders>
            <w:shd w:val="clear" w:color="auto" w:fill="auto"/>
            <w:noWrap/>
            <w:vAlign w:val="bottom"/>
            <w:hideMark/>
          </w:tcPr>
          <w:p w14:paraId="66EAF947"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54.00</w:t>
            </w:r>
          </w:p>
        </w:tc>
        <w:tc>
          <w:tcPr>
            <w:tcW w:w="1100" w:type="dxa"/>
            <w:tcBorders>
              <w:top w:val="nil"/>
              <w:left w:val="nil"/>
              <w:bottom w:val="single" w:sz="4" w:space="0" w:color="auto"/>
              <w:right w:val="single" w:sz="4" w:space="0" w:color="auto"/>
            </w:tcBorders>
            <w:shd w:val="clear" w:color="auto" w:fill="auto"/>
            <w:noWrap/>
            <w:vAlign w:val="bottom"/>
            <w:hideMark/>
          </w:tcPr>
          <w:p w14:paraId="5F6A0151"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27 000.00</w:t>
            </w:r>
          </w:p>
        </w:tc>
        <w:tc>
          <w:tcPr>
            <w:tcW w:w="940" w:type="dxa"/>
            <w:tcBorders>
              <w:top w:val="nil"/>
              <w:left w:val="nil"/>
              <w:bottom w:val="single" w:sz="4" w:space="0" w:color="auto"/>
              <w:right w:val="single" w:sz="4" w:space="0" w:color="auto"/>
            </w:tcBorders>
            <w:shd w:val="clear" w:color="auto" w:fill="auto"/>
            <w:noWrap/>
            <w:vAlign w:val="bottom"/>
            <w:hideMark/>
          </w:tcPr>
          <w:p w14:paraId="00C1692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13 414.40</w:t>
            </w:r>
          </w:p>
        </w:tc>
      </w:tr>
      <w:tr w:rsidR="00B54A38" w14:paraId="61933988"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2C0F08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30</w:t>
            </w:r>
          </w:p>
        </w:tc>
        <w:tc>
          <w:tcPr>
            <w:tcW w:w="751" w:type="dxa"/>
            <w:tcBorders>
              <w:top w:val="nil"/>
              <w:left w:val="nil"/>
              <w:bottom w:val="single" w:sz="4" w:space="0" w:color="auto"/>
              <w:right w:val="single" w:sz="4" w:space="0" w:color="auto"/>
            </w:tcBorders>
            <w:shd w:val="clear" w:color="auto" w:fill="auto"/>
            <w:noWrap/>
            <w:vAlign w:val="bottom"/>
            <w:hideMark/>
          </w:tcPr>
          <w:p w14:paraId="0ED782C9"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63</w:t>
            </w:r>
          </w:p>
        </w:tc>
        <w:tc>
          <w:tcPr>
            <w:tcW w:w="2655" w:type="dxa"/>
            <w:tcBorders>
              <w:top w:val="nil"/>
              <w:left w:val="nil"/>
              <w:bottom w:val="single" w:sz="4" w:space="0" w:color="auto"/>
              <w:right w:val="single" w:sz="4" w:space="0" w:color="auto"/>
            </w:tcBorders>
            <w:shd w:val="clear" w:color="auto" w:fill="auto"/>
            <w:noWrap/>
            <w:vAlign w:val="bottom"/>
            <w:hideMark/>
          </w:tcPr>
          <w:p w14:paraId="7CC102CA" w14:textId="77777777" w:rsidR="00B54A38" w:rsidRDefault="00B54A38">
            <w:pPr>
              <w:rPr>
                <w:rFonts w:ascii="Calibri" w:hAnsi="Calibri" w:cs="Calibri"/>
                <w:color w:val="000000"/>
                <w:sz w:val="16"/>
                <w:szCs w:val="16"/>
              </w:rPr>
            </w:pPr>
            <w:r>
              <w:rPr>
                <w:rFonts w:ascii="Calibri" w:hAnsi="Calibri" w:cs="Calibri"/>
                <w:color w:val="000000"/>
                <w:sz w:val="16"/>
                <w:szCs w:val="16"/>
              </w:rPr>
              <w:t>Iecava DA, &gt; 1 500 ha, 31 MW</w:t>
            </w:r>
          </w:p>
        </w:tc>
        <w:tc>
          <w:tcPr>
            <w:tcW w:w="992" w:type="dxa"/>
            <w:tcBorders>
              <w:top w:val="nil"/>
              <w:left w:val="nil"/>
              <w:bottom w:val="single" w:sz="4" w:space="0" w:color="auto"/>
              <w:right w:val="single" w:sz="4" w:space="0" w:color="auto"/>
            </w:tcBorders>
            <w:shd w:val="clear" w:color="auto" w:fill="auto"/>
            <w:noWrap/>
            <w:vAlign w:val="bottom"/>
            <w:hideMark/>
          </w:tcPr>
          <w:p w14:paraId="1394F68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1 514.96</w:t>
            </w:r>
          </w:p>
        </w:tc>
        <w:tc>
          <w:tcPr>
            <w:tcW w:w="993" w:type="dxa"/>
            <w:tcBorders>
              <w:top w:val="nil"/>
              <w:left w:val="nil"/>
              <w:bottom w:val="single" w:sz="4" w:space="0" w:color="auto"/>
              <w:right w:val="single" w:sz="4" w:space="0" w:color="auto"/>
            </w:tcBorders>
            <w:shd w:val="clear" w:color="auto" w:fill="auto"/>
            <w:noWrap/>
            <w:vAlign w:val="bottom"/>
            <w:hideMark/>
          </w:tcPr>
          <w:p w14:paraId="54C38EDC"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1 470.65</w:t>
            </w:r>
          </w:p>
        </w:tc>
        <w:tc>
          <w:tcPr>
            <w:tcW w:w="662" w:type="dxa"/>
            <w:tcBorders>
              <w:top w:val="nil"/>
              <w:left w:val="nil"/>
              <w:bottom w:val="single" w:sz="4" w:space="0" w:color="auto"/>
              <w:right w:val="single" w:sz="4" w:space="0" w:color="auto"/>
            </w:tcBorders>
            <w:shd w:val="clear" w:color="auto" w:fill="auto"/>
            <w:noWrap/>
            <w:vAlign w:val="bottom"/>
            <w:hideMark/>
          </w:tcPr>
          <w:p w14:paraId="6D4C6FA0"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44.31</w:t>
            </w:r>
          </w:p>
        </w:tc>
        <w:tc>
          <w:tcPr>
            <w:tcW w:w="940" w:type="dxa"/>
            <w:tcBorders>
              <w:top w:val="nil"/>
              <w:left w:val="nil"/>
              <w:bottom w:val="single" w:sz="4" w:space="0" w:color="auto"/>
              <w:right w:val="single" w:sz="4" w:space="0" w:color="auto"/>
            </w:tcBorders>
            <w:shd w:val="clear" w:color="auto" w:fill="auto"/>
            <w:noWrap/>
            <w:vAlign w:val="bottom"/>
            <w:hideMark/>
          </w:tcPr>
          <w:p w14:paraId="286347E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31.00</w:t>
            </w:r>
          </w:p>
        </w:tc>
        <w:tc>
          <w:tcPr>
            <w:tcW w:w="1100" w:type="dxa"/>
            <w:tcBorders>
              <w:top w:val="nil"/>
              <w:left w:val="nil"/>
              <w:bottom w:val="single" w:sz="4" w:space="0" w:color="auto"/>
              <w:right w:val="single" w:sz="4" w:space="0" w:color="auto"/>
            </w:tcBorders>
            <w:shd w:val="clear" w:color="auto" w:fill="auto"/>
            <w:noWrap/>
            <w:vAlign w:val="bottom"/>
            <w:hideMark/>
          </w:tcPr>
          <w:p w14:paraId="03CB6A94"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15 500.00</w:t>
            </w:r>
          </w:p>
        </w:tc>
        <w:tc>
          <w:tcPr>
            <w:tcW w:w="940" w:type="dxa"/>
            <w:tcBorders>
              <w:top w:val="nil"/>
              <w:left w:val="nil"/>
              <w:bottom w:val="single" w:sz="4" w:space="0" w:color="auto"/>
              <w:right w:val="single" w:sz="4" w:space="0" w:color="auto"/>
            </w:tcBorders>
            <w:shd w:val="clear" w:color="auto" w:fill="auto"/>
            <w:noWrap/>
            <w:vAlign w:val="bottom"/>
            <w:hideMark/>
          </w:tcPr>
          <w:p w14:paraId="2DC45F9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7 574.80</w:t>
            </w:r>
          </w:p>
        </w:tc>
      </w:tr>
      <w:tr w:rsidR="00B54A38" w14:paraId="58BA14C4"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812F9E9"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31</w:t>
            </w:r>
          </w:p>
        </w:tc>
        <w:tc>
          <w:tcPr>
            <w:tcW w:w="751" w:type="dxa"/>
            <w:tcBorders>
              <w:top w:val="nil"/>
              <w:left w:val="nil"/>
              <w:bottom w:val="single" w:sz="4" w:space="0" w:color="auto"/>
              <w:right w:val="single" w:sz="4" w:space="0" w:color="auto"/>
            </w:tcBorders>
            <w:shd w:val="clear" w:color="auto" w:fill="auto"/>
            <w:noWrap/>
            <w:vAlign w:val="bottom"/>
            <w:hideMark/>
          </w:tcPr>
          <w:p w14:paraId="3B0A41E0"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64</w:t>
            </w:r>
          </w:p>
        </w:tc>
        <w:tc>
          <w:tcPr>
            <w:tcW w:w="2655" w:type="dxa"/>
            <w:tcBorders>
              <w:top w:val="nil"/>
              <w:left w:val="nil"/>
              <w:bottom w:val="single" w:sz="4" w:space="0" w:color="auto"/>
              <w:right w:val="single" w:sz="4" w:space="0" w:color="auto"/>
            </w:tcBorders>
            <w:shd w:val="clear" w:color="auto" w:fill="auto"/>
            <w:noWrap/>
            <w:vAlign w:val="bottom"/>
            <w:hideMark/>
          </w:tcPr>
          <w:p w14:paraId="138E0D3D" w14:textId="77777777" w:rsidR="00B54A38" w:rsidRDefault="00B54A38">
            <w:pPr>
              <w:rPr>
                <w:rFonts w:ascii="Calibri" w:hAnsi="Calibri" w:cs="Calibri"/>
                <w:color w:val="000000"/>
                <w:sz w:val="16"/>
                <w:szCs w:val="16"/>
              </w:rPr>
            </w:pPr>
            <w:r>
              <w:rPr>
                <w:rFonts w:ascii="Calibri" w:hAnsi="Calibri" w:cs="Calibri"/>
                <w:color w:val="000000"/>
                <w:sz w:val="16"/>
                <w:szCs w:val="16"/>
              </w:rPr>
              <w:t>Vecslabada, &gt; 1 500 ha, 31 MW</w:t>
            </w:r>
          </w:p>
        </w:tc>
        <w:tc>
          <w:tcPr>
            <w:tcW w:w="992" w:type="dxa"/>
            <w:tcBorders>
              <w:top w:val="nil"/>
              <w:left w:val="nil"/>
              <w:bottom w:val="single" w:sz="4" w:space="0" w:color="auto"/>
              <w:right w:val="single" w:sz="4" w:space="0" w:color="auto"/>
            </w:tcBorders>
            <w:shd w:val="clear" w:color="auto" w:fill="auto"/>
            <w:noWrap/>
            <w:vAlign w:val="bottom"/>
            <w:hideMark/>
          </w:tcPr>
          <w:p w14:paraId="4B9E8EFD"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1 506.66</w:t>
            </w:r>
          </w:p>
        </w:tc>
        <w:tc>
          <w:tcPr>
            <w:tcW w:w="993" w:type="dxa"/>
            <w:tcBorders>
              <w:top w:val="nil"/>
              <w:left w:val="nil"/>
              <w:bottom w:val="single" w:sz="4" w:space="0" w:color="auto"/>
              <w:right w:val="single" w:sz="4" w:space="0" w:color="auto"/>
            </w:tcBorders>
            <w:shd w:val="clear" w:color="auto" w:fill="auto"/>
            <w:noWrap/>
            <w:vAlign w:val="bottom"/>
            <w:hideMark/>
          </w:tcPr>
          <w:p w14:paraId="1CE051BC"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1 470.93</w:t>
            </w:r>
          </w:p>
        </w:tc>
        <w:tc>
          <w:tcPr>
            <w:tcW w:w="662" w:type="dxa"/>
            <w:tcBorders>
              <w:top w:val="nil"/>
              <w:left w:val="nil"/>
              <w:bottom w:val="single" w:sz="4" w:space="0" w:color="auto"/>
              <w:right w:val="single" w:sz="4" w:space="0" w:color="auto"/>
            </w:tcBorders>
            <w:shd w:val="clear" w:color="auto" w:fill="auto"/>
            <w:noWrap/>
            <w:vAlign w:val="bottom"/>
            <w:hideMark/>
          </w:tcPr>
          <w:p w14:paraId="64AC5A4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35.73</w:t>
            </w:r>
          </w:p>
        </w:tc>
        <w:tc>
          <w:tcPr>
            <w:tcW w:w="940" w:type="dxa"/>
            <w:tcBorders>
              <w:top w:val="nil"/>
              <w:left w:val="nil"/>
              <w:bottom w:val="single" w:sz="4" w:space="0" w:color="auto"/>
              <w:right w:val="single" w:sz="4" w:space="0" w:color="auto"/>
            </w:tcBorders>
            <w:shd w:val="clear" w:color="auto" w:fill="auto"/>
            <w:noWrap/>
            <w:vAlign w:val="bottom"/>
            <w:hideMark/>
          </w:tcPr>
          <w:p w14:paraId="430F825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31.00</w:t>
            </w:r>
          </w:p>
        </w:tc>
        <w:tc>
          <w:tcPr>
            <w:tcW w:w="1100" w:type="dxa"/>
            <w:tcBorders>
              <w:top w:val="nil"/>
              <w:left w:val="nil"/>
              <w:bottom w:val="single" w:sz="4" w:space="0" w:color="auto"/>
              <w:right w:val="single" w:sz="4" w:space="0" w:color="auto"/>
            </w:tcBorders>
            <w:shd w:val="clear" w:color="auto" w:fill="auto"/>
            <w:noWrap/>
            <w:vAlign w:val="bottom"/>
            <w:hideMark/>
          </w:tcPr>
          <w:p w14:paraId="450776A7"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15 500.00</w:t>
            </w:r>
          </w:p>
        </w:tc>
        <w:tc>
          <w:tcPr>
            <w:tcW w:w="940" w:type="dxa"/>
            <w:tcBorders>
              <w:top w:val="nil"/>
              <w:left w:val="nil"/>
              <w:bottom w:val="single" w:sz="4" w:space="0" w:color="auto"/>
              <w:right w:val="single" w:sz="4" w:space="0" w:color="auto"/>
            </w:tcBorders>
            <w:shd w:val="clear" w:color="auto" w:fill="auto"/>
            <w:noWrap/>
            <w:vAlign w:val="bottom"/>
            <w:hideMark/>
          </w:tcPr>
          <w:p w14:paraId="4A5FCFF7"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7 533.30</w:t>
            </w:r>
          </w:p>
        </w:tc>
      </w:tr>
      <w:tr w:rsidR="00B54A38" w14:paraId="784AA95A"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5BB7B77"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32</w:t>
            </w:r>
          </w:p>
        </w:tc>
        <w:tc>
          <w:tcPr>
            <w:tcW w:w="751" w:type="dxa"/>
            <w:tcBorders>
              <w:top w:val="nil"/>
              <w:left w:val="nil"/>
              <w:bottom w:val="single" w:sz="4" w:space="0" w:color="auto"/>
              <w:right w:val="single" w:sz="4" w:space="0" w:color="auto"/>
            </w:tcBorders>
            <w:shd w:val="clear" w:color="auto" w:fill="auto"/>
            <w:noWrap/>
            <w:vAlign w:val="bottom"/>
            <w:hideMark/>
          </w:tcPr>
          <w:p w14:paraId="347C836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66</w:t>
            </w:r>
          </w:p>
        </w:tc>
        <w:tc>
          <w:tcPr>
            <w:tcW w:w="2655" w:type="dxa"/>
            <w:tcBorders>
              <w:top w:val="nil"/>
              <w:left w:val="nil"/>
              <w:bottom w:val="single" w:sz="4" w:space="0" w:color="auto"/>
              <w:right w:val="single" w:sz="4" w:space="0" w:color="auto"/>
            </w:tcBorders>
            <w:shd w:val="clear" w:color="auto" w:fill="auto"/>
            <w:noWrap/>
            <w:vAlign w:val="bottom"/>
            <w:hideMark/>
          </w:tcPr>
          <w:p w14:paraId="27C929E2" w14:textId="77777777" w:rsidR="00B54A38" w:rsidRDefault="00B54A38">
            <w:pPr>
              <w:rPr>
                <w:rFonts w:ascii="Calibri" w:hAnsi="Calibri" w:cs="Calibri"/>
                <w:sz w:val="16"/>
                <w:szCs w:val="16"/>
              </w:rPr>
            </w:pPr>
            <w:r>
              <w:rPr>
                <w:rFonts w:ascii="Calibri" w:hAnsi="Calibri" w:cs="Calibri"/>
                <w:sz w:val="16"/>
                <w:szCs w:val="16"/>
              </w:rPr>
              <w:t>Viļaka, &gt; 1000 ha, 30 MW</w:t>
            </w:r>
          </w:p>
        </w:tc>
        <w:tc>
          <w:tcPr>
            <w:tcW w:w="992" w:type="dxa"/>
            <w:tcBorders>
              <w:top w:val="nil"/>
              <w:left w:val="nil"/>
              <w:bottom w:val="single" w:sz="4" w:space="0" w:color="auto"/>
              <w:right w:val="single" w:sz="4" w:space="0" w:color="auto"/>
            </w:tcBorders>
            <w:shd w:val="clear" w:color="auto" w:fill="auto"/>
            <w:noWrap/>
            <w:vAlign w:val="bottom"/>
            <w:hideMark/>
          </w:tcPr>
          <w:p w14:paraId="6B58906D"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1 490.44</w:t>
            </w:r>
          </w:p>
        </w:tc>
        <w:tc>
          <w:tcPr>
            <w:tcW w:w="993" w:type="dxa"/>
            <w:tcBorders>
              <w:top w:val="nil"/>
              <w:left w:val="nil"/>
              <w:bottom w:val="single" w:sz="4" w:space="0" w:color="auto"/>
              <w:right w:val="single" w:sz="4" w:space="0" w:color="auto"/>
            </w:tcBorders>
            <w:shd w:val="clear" w:color="auto" w:fill="auto"/>
            <w:noWrap/>
            <w:vAlign w:val="bottom"/>
            <w:hideMark/>
          </w:tcPr>
          <w:p w14:paraId="3FA990D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1 490.44</w:t>
            </w:r>
          </w:p>
        </w:tc>
        <w:tc>
          <w:tcPr>
            <w:tcW w:w="662" w:type="dxa"/>
            <w:tcBorders>
              <w:top w:val="nil"/>
              <w:left w:val="nil"/>
              <w:bottom w:val="single" w:sz="4" w:space="0" w:color="auto"/>
              <w:right w:val="single" w:sz="4" w:space="0" w:color="auto"/>
            </w:tcBorders>
            <w:shd w:val="clear" w:color="auto" w:fill="auto"/>
            <w:noWrap/>
            <w:vAlign w:val="bottom"/>
            <w:hideMark/>
          </w:tcPr>
          <w:p w14:paraId="67259F6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single" w:sz="4" w:space="0" w:color="auto"/>
              <w:right w:val="single" w:sz="4" w:space="0" w:color="auto"/>
            </w:tcBorders>
            <w:shd w:val="clear" w:color="auto" w:fill="auto"/>
            <w:noWrap/>
            <w:vAlign w:val="bottom"/>
            <w:hideMark/>
          </w:tcPr>
          <w:p w14:paraId="29622251"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30.00</w:t>
            </w:r>
          </w:p>
        </w:tc>
        <w:tc>
          <w:tcPr>
            <w:tcW w:w="1100" w:type="dxa"/>
            <w:tcBorders>
              <w:top w:val="nil"/>
              <w:left w:val="nil"/>
              <w:bottom w:val="single" w:sz="4" w:space="0" w:color="auto"/>
              <w:right w:val="single" w:sz="4" w:space="0" w:color="auto"/>
            </w:tcBorders>
            <w:shd w:val="clear" w:color="auto" w:fill="auto"/>
            <w:noWrap/>
            <w:vAlign w:val="bottom"/>
            <w:hideMark/>
          </w:tcPr>
          <w:p w14:paraId="34CB51B9"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15 000.00</w:t>
            </w:r>
          </w:p>
        </w:tc>
        <w:tc>
          <w:tcPr>
            <w:tcW w:w="940" w:type="dxa"/>
            <w:tcBorders>
              <w:top w:val="nil"/>
              <w:left w:val="nil"/>
              <w:bottom w:val="single" w:sz="4" w:space="0" w:color="auto"/>
              <w:right w:val="single" w:sz="4" w:space="0" w:color="auto"/>
            </w:tcBorders>
            <w:shd w:val="clear" w:color="auto" w:fill="auto"/>
            <w:noWrap/>
            <w:vAlign w:val="bottom"/>
            <w:hideMark/>
          </w:tcPr>
          <w:p w14:paraId="770AE6F1"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7 452.20</w:t>
            </w:r>
          </w:p>
        </w:tc>
      </w:tr>
      <w:tr w:rsidR="00B54A38" w14:paraId="5BB461F1"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34FE0F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33</w:t>
            </w:r>
          </w:p>
        </w:tc>
        <w:tc>
          <w:tcPr>
            <w:tcW w:w="751" w:type="dxa"/>
            <w:tcBorders>
              <w:top w:val="nil"/>
              <w:left w:val="nil"/>
              <w:bottom w:val="single" w:sz="4" w:space="0" w:color="auto"/>
              <w:right w:val="single" w:sz="4" w:space="0" w:color="auto"/>
            </w:tcBorders>
            <w:shd w:val="clear" w:color="auto" w:fill="auto"/>
            <w:noWrap/>
            <w:vAlign w:val="bottom"/>
            <w:hideMark/>
          </w:tcPr>
          <w:p w14:paraId="0A7787DB"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77</w:t>
            </w:r>
          </w:p>
        </w:tc>
        <w:tc>
          <w:tcPr>
            <w:tcW w:w="2655" w:type="dxa"/>
            <w:tcBorders>
              <w:top w:val="nil"/>
              <w:left w:val="nil"/>
              <w:bottom w:val="single" w:sz="4" w:space="0" w:color="auto"/>
              <w:right w:val="single" w:sz="4" w:space="0" w:color="auto"/>
            </w:tcBorders>
            <w:shd w:val="clear" w:color="auto" w:fill="auto"/>
            <w:noWrap/>
            <w:vAlign w:val="bottom"/>
            <w:hideMark/>
          </w:tcPr>
          <w:p w14:paraId="26A3A1A5" w14:textId="77777777" w:rsidR="00B54A38" w:rsidRDefault="00B54A38">
            <w:pPr>
              <w:rPr>
                <w:rFonts w:ascii="Calibri" w:hAnsi="Calibri" w:cs="Calibri"/>
                <w:color w:val="000000"/>
                <w:sz w:val="16"/>
                <w:szCs w:val="16"/>
              </w:rPr>
            </w:pPr>
            <w:r>
              <w:rPr>
                <w:rFonts w:ascii="Calibri" w:hAnsi="Calibri" w:cs="Calibri"/>
                <w:color w:val="000000"/>
                <w:sz w:val="16"/>
                <w:szCs w:val="16"/>
              </w:rPr>
              <w:t>Valdgale ZR, &gt; 3 500 ha, 75 MW</w:t>
            </w:r>
          </w:p>
        </w:tc>
        <w:tc>
          <w:tcPr>
            <w:tcW w:w="992" w:type="dxa"/>
            <w:tcBorders>
              <w:top w:val="nil"/>
              <w:left w:val="nil"/>
              <w:bottom w:val="single" w:sz="4" w:space="0" w:color="auto"/>
              <w:right w:val="single" w:sz="4" w:space="0" w:color="auto"/>
            </w:tcBorders>
            <w:shd w:val="clear" w:color="auto" w:fill="auto"/>
            <w:noWrap/>
            <w:vAlign w:val="bottom"/>
            <w:hideMark/>
          </w:tcPr>
          <w:p w14:paraId="6E7CFC8C"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3 748.56</w:t>
            </w:r>
          </w:p>
        </w:tc>
        <w:tc>
          <w:tcPr>
            <w:tcW w:w="993" w:type="dxa"/>
            <w:tcBorders>
              <w:top w:val="nil"/>
              <w:left w:val="nil"/>
              <w:bottom w:val="single" w:sz="4" w:space="0" w:color="auto"/>
              <w:right w:val="single" w:sz="4" w:space="0" w:color="auto"/>
            </w:tcBorders>
            <w:shd w:val="clear" w:color="auto" w:fill="auto"/>
            <w:noWrap/>
            <w:vAlign w:val="bottom"/>
            <w:hideMark/>
          </w:tcPr>
          <w:p w14:paraId="4BF17D3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3 606.62</w:t>
            </w:r>
          </w:p>
        </w:tc>
        <w:tc>
          <w:tcPr>
            <w:tcW w:w="662" w:type="dxa"/>
            <w:tcBorders>
              <w:top w:val="nil"/>
              <w:left w:val="nil"/>
              <w:bottom w:val="single" w:sz="4" w:space="0" w:color="auto"/>
              <w:right w:val="single" w:sz="4" w:space="0" w:color="auto"/>
            </w:tcBorders>
            <w:shd w:val="clear" w:color="auto" w:fill="auto"/>
            <w:noWrap/>
            <w:vAlign w:val="bottom"/>
            <w:hideMark/>
          </w:tcPr>
          <w:p w14:paraId="0A5EB36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141.94</w:t>
            </w:r>
          </w:p>
        </w:tc>
        <w:tc>
          <w:tcPr>
            <w:tcW w:w="940" w:type="dxa"/>
            <w:tcBorders>
              <w:top w:val="nil"/>
              <w:left w:val="nil"/>
              <w:bottom w:val="single" w:sz="4" w:space="0" w:color="auto"/>
              <w:right w:val="single" w:sz="4" w:space="0" w:color="auto"/>
            </w:tcBorders>
            <w:shd w:val="clear" w:color="auto" w:fill="auto"/>
            <w:noWrap/>
            <w:vAlign w:val="bottom"/>
            <w:hideMark/>
          </w:tcPr>
          <w:p w14:paraId="6E1638C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75.00</w:t>
            </w:r>
          </w:p>
        </w:tc>
        <w:tc>
          <w:tcPr>
            <w:tcW w:w="1100" w:type="dxa"/>
            <w:tcBorders>
              <w:top w:val="nil"/>
              <w:left w:val="nil"/>
              <w:bottom w:val="single" w:sz="4" w:space="0" w:color="auto"/>
              <w:right w:val="single" w:sz="4" w:space="0" w:color="auto"/>
            </w:tcBorders>
            <w:shd w:val="clear" w:color="auto" w:fill="auto"/>
            <w:noWrap/>
            <w:vAlign w:val="bottom"/>
            <w:hideMark/>
          </w:tcPr>
          <w:p w14:paraId="658C5459"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37 500.00</w:t>
            </w:r>
          </w:p>
        </w:tc>
        <w:tc>
          <w:tcPr>
            <w:tcW w:w="940" w:type="dxa"/>
            <w:tcBorders>
              <w:top w:val="nil"/>
              <w:left w:val="nil"/>
              <w:bottom w:val="single" w:sz="4" w:space="0" w:color="auto"/>
              <w:right w:val="single" w:sz="4" w:space="0" w:color="auto"/>
            </w:tcBorders>
            <w:shd w:val="clear" w:color="auto" w:fill="auto"/>
            <w:noWrap/>
            <w:vAlign w:val="bottom"/>
            <w:hideMark/>
          </w:tcPr>
          <w:p w14:paraId="538CCD7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18 742.80</w:t>
            </w:r>
          </w:p>
        </w:tc>
      </w:tr>
      <w:tr w:rsidR="00B54A38" w14:paraId="240F3EF3"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21E4E77"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34</w:t>
            </w:r>
          </w:p>
        </w:tc>
        <w:tc>
          <w:tcPr>
            <w:tcW w:w="751" w:type="dxa"/>
            <w:tcBorders>
              <w:top w:val="nil"/>
              <w:left w:val="nil"/>
              <w:bottom w:val="single" w:sz="4" w:space="0" w:color="auto"/>
              <w:right w:val="single" w:sz="4" w:space="0" w:color="auto"/>
            </w:tcBorders>
            <w:shd w:val="clear" w:color="auto" w:fill="auto"/>
            <w:noWrap/>
            <w:vAlign w:val="bottom"/>
            <w:hideMark/>
          </w:tcPr>
          <w:p w14:paraId="4FB504F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52</w:t>
            </w:r>
          </w:p>
        </w:tc>
        <w:tc>
          <w:tcPr>
            <w:tcW w:w="2655" w:type="dxa"/>
            <w:tcBorders>
              <w:top w:val="nil"/>
              <w:left w:val="nil"/>
              <w:bottom w:val="single" w:sz="4" w:space="0" w:color="auto"/>
              <w:right w:val="single" w:sz="4" w:space="0" w:color="auto"/>
            </w:tcBorders>
            <w:shd w:val="clear" w:color="auto" w:fill="auto"/>
            <w:noWrap/>
            <w:vAlign w:val="bottom"/>
            <w:hideMark/>
          </w:tcPr>
          <w:p w14:paraId="6E8D7556" w14:textId="77777777" w:rsidR="00B54A38" w:rsidRDefault="00B54A38">
            <w:pPr>
              <w:rPr>
                <w:rFonts w:ascii="Calibri" w:hAnsi="Calibri" w:cs="Calibri"/>
                <w:color w:val="000000"/>
                <w:sz w:val="16"/>
                <w:szCs w:val="16"/>
              </w:rPr>
            </w:pPr>
            <w:r>
              <w:rPr>
                <w:rFonts w:ascii="Calibri" w:hAnsi="Calibri" w:cs="Calibri"/>
                <w:color w:val="000000"/>
                <w:sz w:val="16"/>
                <w:szCs w:val="16"/>
              </w:rPr>
              <w:t>Līvbērze, &gt; 1 000 ha, 24 MW</w:t>
            </w:r>
          </w:p>
        </w:tc>
        <w:tc>
          <w:tcPr>
            <w:tcW w:w="992" w:type="dxa"/>
            <w:tcBorders>
              <w:top w:val="nil"/>
              <w:left w:val="nil"/>
              <w:bottom w:val="single" w:sz="4" w:space="0" w:color="auto"/>
              <w:right w:val="single" w:sz="4" w:space="0" w:color="auto"/>
            </w:tcBorders>
            <w:shd w:val="clear" w:color="auto" w:fill="auto"/>
            <w:noWrap/>
            <w:vAlign w:val="bottom"/>
            <w:hideMark/>
          </w:tcPr>
          <w:p w14:paraId="43DB681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1 155.61</w:t>
            </w:r>
          </w:p>
        </w:tc>
        <w:tc>
          <w:tcPr>
            <w:tcW w:w="993" w:type="dxa"/>
            <w:tcBorders>
              <w:top w:val="nil"/>
              <w:left w:val="nil"/>
              <w:bottom w:val="single" w:sz="4" w:space="0" w:color="auto"/>
              <w:right w:val="single" w:sz="4" w:space="0" w:color="auto"/>
            </w:tcBorders>
            <w:shd w:val="clear" w:color="auto" w:fill="auto"/>
            <w:noWrap/>
            <w:vAlign w:val="bottom"/>
            <w:hideMark/>
          </w:tcPr>
          <w:p w14:paraId="533614C0"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1 155.61</w:t>
            </w:r>
          </w:p>
        </w:tc>
        <w:tc>
          <w:tcPr>
            <w:tcW w:w="662" w:type="dxa"/>
            <w:tcBorders>
              <w:top w:val="nil"/>
              <w:left w:val="nil"/>
              <w:bottom w:val="single" w:sz="4" w:space="0" w:color="auto"/>
              <w:right w:val="single" w:sz="4" w:space="0" w:color="auto"/>
            </w:tcBorders>
            <w:shd w:val="clear" w:color="auto" w:fill="auto"/>
            <w:noWrap/>
            <w:vAlign w:val="bottom"/>
            <w:hideMark/>
          </w:tcPr>
          <w:p w14:paraId="5CC6D906"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single" w:sz="4" w:space="0" w:color="auto"/>
              <w:right w:val="single" w:sz="4" w:space="0" w:color="auto"/>
            </w:tcBorders>
            <w:shd w:val="clear" w:color="auto" w:fill="auto"/>
            <w:noWrap/>
            <w:vAlign w:val="bottom"/>
            <w:hideMark/>
          </w:tcPr>
          <w:p w14:paraId="53809BC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24.00</w:t>
            </w:r>
          </w:p>
        </w:tc>
        <w:tc>
          <w:tcPr>
            <w:tcW w:w="1100" w:type="dxa"/>
            <w:tcBorders>
              <w:top w:val="nil"/>
              <w:left w:val="nil"/>
              <w:bottom w:val="single" w:sz="4" w:space="0" w:color="auto"/>
              <w:right w:val="single" w:sz="4" w:space="0" w:color="auto"/>
            </w:tcBorders>
            <w:shd w:val="clear" w:color="auto" w:fill="auto"/>
            <w:noWrap/>
            <w:vAlign w:val="bottom"/>
            <w:hideMark/>
          </w:tcPr>
          <w:p w14:paraId="07E466DA"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12 000.00</w:t>
            </w:r>
          </w:p>
        </w:tc>
        <w:tc>
          <w:tcPr>
            <w:tcW w:w="940" w:type="dxa"/>
            <w:tcBorders>
              <w:top w:val="nil"/>
              <w:left w:val="nil"/>
              <w:bottom w:val="single" w:sz="4" w:space="0" w:color="auto"/>
              <w:right w:val="single" w:sz="4" w:space="0" w:color="auto"/>
            </w:tcBorders>
            <w:shd w:val="clear" w:color="auto" w:fill="auto"/>
            <w:noWrap/>
            <w:vAlign w:val="bottom"/>
            <w:hideMark/>
          </w:tcPr>
          <w:p w14:paraId="604A78F5"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5 778.05</w:t>
            </w:r>
          </w:p>
        </w:tc>
      </w:tr>
      <w:tr w:rsidR="00B54A38" w14:paraId="6FD82A0D"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7EEB1FD"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35</w:t>
            </w:r>
          </w:p>
        </w:tc>
        <w:tc>
          <w:tcPr>
            <w:tcW w:w="751" w:type="dxa"/>
            <w:tcBorders>
              <w:top w:val="nil"/>
              <w:left w:val="nil"/>
              <w:bottom w:val="single" w:sz="4" w:space="0" w:color="auto"/>
              <w:right w:val="single" w:sz="4" w:space="0" w:color="auto"/>
            </w:tcBorders>
            <w:shd w:val="clear" w:color="auto" w:fill="auto"/>
            <w:noWrap/>
            <w:vAlign w:val="bottom"/>
            <w:hideMark/>
          </w:tcPr>
          <w:p w14:paraId="1B2F1C37"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108</w:t>
            </w:r>
          </w:p>
        </w:tc>
        <w:tc>
          <w:tcPr>
            <w:tcW w:w="2655" w:type="dxa"/>
            <w:tcBorders>
              <w:top w:val="nil"/>
              <w:left w:val="nil"/>
              <w:bottom w:val="single" w:sz="4" w:space="0" w:color="auto"/>
              <w:right w:val="single" w:sz="4" w:space="0" w:color="auto"/>
            </w:tcBorders>
            <w:shd w:val="clear" w:color="auto" w:fill="auto"/>
            <w:noWrap/>
            <w:vAlign w:val="bottom"/>
            <w:hideMark/>
          </w:tcPr>
          <w:p w14:paraId="795A33A2" w14:textId="77777777" w:rsidR="00B54A38" w:rsidRDefault="00B54A38">
            <w:pPr>
              <w:rPr>
                <w:rFonts w:ascii="Calibri" w:hAnsi="Calibri" w:cs="Calibri"/>
                <w:color w:val="000000"/>
                <w:sz w:val="16"/>
                <w:szCs w:val="16"/>
              </w:rPr>
            </w:pPr>
            <w:r>
              <w:rPr>
                <w:rFonts w:ascii="Calibri" w:hAnsi="Calibri" w:cs="Calibri"/>
                <w:color w:val="000000"/>
                <w:sz w:val="16"/>
                <w:szCs w:val="16"/>
              </w:rPr>
              <w:t>Dagda, &gt; 250 ha, 6 MW</w:t>
            </w:r>
          </w:p>
        </w:tc>
        <w:tc>
          <w:tcPr>
            <w:tcW w:w="992" w:type="dxa"/>
            <w:tcBorders>
              <w:top w:val="nil"/>
              <w:left w:val="nil"/>
              <w:bottom w:val="single" w:sz="4" w:space="0" w:color="auto"/>
              <w:right w:val="single" w:sz="4" w:space="0" w:color="auto"/>
            </w:tcBorders>
            <w:shd w:val="clear" w:color="auto" w:fill="auto"/>
            <w:noWrap/>
            <w:vAlign w:val="bottom"/>
            <w:hideMark/>
          </w:tcPr>
          <w:p w14:paraId="147BBCE6"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280.63</w:t>
            </w:r>
          </w:p>
        </w:tc>
        <w:tc>
          <w:tcPr>
            <w:tcW w:w="993" w:type="dxa"/>
            <w:tcBorders>
              <w:top w:val="nil"/>
              <w:left w:val="nil"/>
              <w:bottom w:val="single" w:sz="4" w:space="0" w:color="auto"/>
              <w:right w:val="single" w:sz="4" w:space="0" w:color="auto"/>
            </w:tcBorders>
            <w:shd w:val="clear" w:color="auto" w:fill="auto"/>
            <w:noWrap/>
            <w:vAlign w:val="bottom"/>
            <w:hideMark/>
          </w:tcPr>
          <w:p w14:paraId="6A0A7E85"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280.63</w:t>
            </w:r>
          </w:p>
        </w:tc>
        <w:tc>
          <w:tcPr>
            <w:tcW w:w="662" w:type="dxa"/>
            <w:tcBorders>
              <w:top w:val="nil"/>
              <w:left w:val="nil"/>
              <w:bottom w:val="single" w:sz="4" w:space="0" w:color="auto"/>
              <w:right w:val="single" w:sz="4" w:space="0" w:color="auto"/>
            </w:tcBorders>
            <w:shd w:val="clear" w:color="auto" w:fill="auto"/>
            <w:noWrap/>
            <w:vAlign w:val="bottom"/>
            <w:hideMark/>
          </w:tcPr>
          <w:p w14:paraId="2FA4B2A6"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single" w:sz="4" w:space="0" w:color="auto"/>
              <w:right w:val="single" w:sz="4" w:space="0" w:color="auto"/>
            </w:tcBorders>
            <w:shd w:val="clear" w:color="auto" w:fill="auto"/>
            <w:noWrap/>
            <w:vAlign w:val="bottom"/>
            <w:hideMark/>
          </w:tcPr>
          <w:p w14:paraId="5C664738"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6.00</w:t>
            </w:r>
          </w:p>
        </w:tc>
        <w:tc>
          <w:tcPr>
            <w:tcW w:w="1100" w:type="dxa"/>
            <w:tcBorders>
              <w:top w:val="nil"/>
              <w:left w:val="nil"/>
              <w:bottom w:val="single" w:sz="4" w:space="0" w:color="auto"/>
              <w:right w:val="single" w:sz="4" w:space="0" w:color="auto"/>
            </w:tcBorders>
            <w:shd w:val="clear" w:color="auto" w:fill="auto"/>
            <w:noWrap/>
            <w:vAlign w:val="bottom"/>
            <w:hideMark/>
          </w:tcPr>
          <w:p w14:paraId="5AC72308"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3 000.00</w:t>
            </w:r>
          </w:p>
        </w:tc>
        <w:tc>
          <w:tcPr>
            <w:tcW w:w="940" w:type="dxa"/>
            <w:tcBorders>
              <w:top w:val="nil"/>
              <w:left w:val="nil"/>
              <w:bottom w:val="single" w:sz="4" w:space="0" w:color="auto"/>
              <w:right w:val="single" w:sz="4" w:space="0" w:color="auto"/>
            </w:tcBorders>
            <w:shd w:val="clear" w:color="auto" w:fill="auto"/>
            <w:noWrap/>
            <w:vAlign w:val="bottom"/>
            <w:hideMark/>
          </w:tcPr>
          <w:p w14:paraId="2497D521"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1 403.15</w:t>
            </w:r>
          </w:p>
        </w:tc>
      </w:tr>
      <w:tr w:rsidR="00B54A38" w14:paraId="451CEECB"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2D23779"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36</w:t>
            </w:r>
          </w:p>
        </w:tc>
        <w:tc>
          <w:tcPr>
            <w:tcW w:w="751" w:type="dxa"/>
            <w:tcBorders>
              <w:top w:val="nil"/>
              <w:left w:val="nil"/>
              <w:bottom w:val="single" w:sz="4" w:space="0" w:color="auto"/>
              <w:right w:val="single" w:sz="4" w:space="0" w:color="auto"/>
            </w:tcBorders>
            <w:shd w:val="clear" w:color="auto" w:fill="auto"/>
            <w:noWrap/>
            <w:vAlign w:val="bottom"/>
            <w:hideMark/>
          </w:tcPr>
          <w:p w14:paraId="65A6F57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120</w:t>
            </w:r>
          </w:p>
        </w:tc>
        <w:tc>
          <w:tcPr>
            <w:tcW w:w="2655" w:type="dxa"/>
            <w:tcBorders>
              <w:top w:val="nil"/>
              <w:left w:val="nil"/>
              <w:bottom w:val="single" w:sz="4" w:space="0" w:color="auto"/>
              <w:right w:val="single" w:sz="4" w:space="0" w:color="auto"/>
            </w:tcBorders>
            <w:shd w:val="clear" w:color="auto" w:fill="auto"/>
            <w:noWrap/>
            <w:vAlign w:val="bottom"/>
            <w:hideMark/>
          </w:tcPr>
          <w:p w14:paraId="5123041C" w14:textId="77777777" w:rsidR="00B54A38" w:rsidRDefault="00B54A38">
            <w:pPr>
              <w:rPr>
                <w:rFonts w:ascii="Calibri" w:hAnsi="Calibri" w:cs="Calibri"/>
                <w:color w:val="000000"/>
                <w:sz w:val="16"/>
                <w:szCs w:val="16"/>
              </w:rPr>
            </w:pPr>
            <w:r>
              <w:rPr>
                <w:rFonts w:ascii="Calibri" w:hAnsi="Calibri" w:cs="Calibri"/>
                <w:color w:val="000000"/>
                <w:sz w:val="16"/>
                <w:szCs w:val="16"/>
              </w:rPr>
              <w:t>Arakste, &gt; 200 ha, 5 MW</w:t>
            </w:r>
          </w:p>
        </w:tc>
        <w:tc>
          <w:tcPr>
            <w:tcW w:w="992" w:type="dxa"/>
            <w:tcBorders>
              <w:top w:val="nil"/>
              <w:left w:val="nil"/>
              <w:bottom w:val="single" w:sz="4" w:space="0" w:color="auto"/>
              <w:right w:val="single" w:sz="4" w:space="0" w:color="auto"/>
            </w:tcBorders>
            <w:shd w:val="clear" w:color="auto" w:fill="auto"/>
            <w:noWrap/>
            <w:vAlign w:val="bottom"/>
            <w:hideMark/>
          </w:tcPr>
          <w:p w14:paraId="47617D0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210.18</w:t>
            </w:r>
          </w:p>
        </w:tc>
        <w:tc>
          <w:tcPr>
            <w:tcW w:w="993" w:type="dxa"/>
            <w:tcBorders>
              <w:top w:val="nil"/>
              <w:left w:val="nil"/>
              <w:bottom w:val="single" w:sz="4" w:space="0" w:color="auto"/>
              <w:right w:val="single" w:sz="4" w:space="0" w:color="auto"/>
            </w:tcBorders>
            <w:shd w:val="clear" w:color="auto" w:fill="auto"/>
            <w:noWrap/>
            <w:vAlign w:val="bottom"/>
            <w:hideMark/>
          </w:tcPr>
          <w:p w14:paraId="0205C9F0"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210.18</w:t>
            </w:r>
          </w:p>
        </w:tc>
        <w:tc>
          <w:tcPr>
            <w:tcW w:w="662" w:type="dxa"/>
            <w:tcBorders>
              <w:top w:val="nil"/>
              <w:left w:val="nil"/>
              <w:bottom w:val="single" w:sz="4" w:space="0" w:color="auto"/>
              <w:right w:val="single" w:sz="4" w:space="0" w:color="auto"/>
            </w:tcBorders>
            <w:shd w:val="clear" w:color="auto" w:fill="auto"/>
            <w:noWrap/>
            <w:vAlign w:val="bottom"/>
            <w:hideMark/>
          </w:tcPr>
          <w:p w14:paraId="3320BA9B"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single" w:sz="4" w:space="0" w:color="auto"/>
              <w:right w:val="single" w:sz="4" w:space="0" w:color="auto"/>
            </w:tcBorders>
            <w:shd w:val="clear" w:color="auto" w:fill="auto"/>
            <w:noWrap/>
            <w:vAlign w:val="bottom"/>
            <w:hideMark/>
          </w:tcPr>
          <w:p w14:paraId="09A38B8E"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5.00</w:t>
            </w:r>
          </w:p>
        </w:tc>
        <w:tc>
          <w:tcPr>
            <w:tcW w:w="1100" w:type="dxa"/>
            <w:tcBorders>
              <w:top w:val="nil"/>
              <w:left w:val="nil"/>
              <w:bottom w:val="single" w:sz="4" w:space="0" w:color="auto"/>
              <w:right w:val="single" w:sz="4" w:space="0" w:color="auto"/>
            </w:tcBorders>
            <w:shd w:val="clear" w:color="auto" w:fill="auto"/>
            <w:noWrap/>
            <w:vAlign w:val="bottom"/>
            <w:hideMark/>
          </w:tcPr>
          <w:p w14:paraId="622D766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2 500.00</w:t>
            </w:r>
          </w:p>
        </w:tc>
        <w:tc>
          <w:tcPr>
            <w:tcW w:w="940" w:type="dxa"/>
            <w:tcBorders>
              <w:top w:val="nil"/>
              <w:left w:val="nil"/>
              <w:bottom w:val="single" w:sz="4" w:space="0" w:color="auto"/>
              <w:right w:val="single" w:sz="4" w:space="0" w:color="auto"/>
            </w:tcBorders>
            <w:shd w:val="clear" w:color="auto" w:fill="auto"/>
            <w:noWrap/>
            <w:vAlign w:val="bottom"/>
            <w:hideMark/>
          </w:tcPr>
          <w:p w14:paraId="0523AFD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1 050.90</w:t>
            </w:r>
          </w:p>
        </w:tc>
      </w:tr>
      <w:tr w:rsidR="00D534B9" w:rsidRPr="004E24A3" w14:paraId="2055E196" w14:textId="77777777" w:rsidTr="00D534B9">
        <w:trPr>
          <w:trHeight w:val="288"/>
        </w:trPr>
        <w:tc>
          <w:tcPr>
            <w:tcW w:w="700" w:type="dxa"/>
            <w:tcBorders>
              <w:top w:val="nil"/>
              <w:left w:val="single" w:sz="4" w:space="0" w:color="auto"/>
              <w:bottom w:val="single" w:sz="4" w:space="0" w:color="auto"/>
              <w:right w:val="single" w:sz="4" w:space="0" w:color="auto"/>
            </w:tcBorders>
            <w:shd w:val="clear" w:color="auto" w:fill="FFFF00"/>
            <w:noWrap/>
            <w:vAlign w:val="bottom"/>
            <w:hideMark/>
          </w:tcPr>
          <w:p w14:paraId="0201C3FB" w14:textId="77777777" w:rsidR="00B54A38" w:rsidRPr="004C0271" w:rsidRDefault="00B54A38">
            <w:pPr>
              <w:jc w:val="center"/>
              <w:rPr>
                <w:rFonts w:ascii="Calibri" w:hAnsi="Calibri" w:cs="Calibri"/>
                <w:color w:val="000000"/>
                <w:sz w:val="16"/>
                <w:szCs w:val="16"/>
                <w:highlight w:val="yellow"/>
              </w:rPr>
            </w:pPr>
            <w:r w:rsidRPr="004C0271">
              <w:rPr>
                <w:rFonts w:ascii="Calibri" w:hAnsi="Calibri" w:cs="Calibri"/>
                <w:color w:val="000000"/>
                <w:sz w:val="16"/>
                <w:szCs w:val="16"/>
                <w:highlight w:val="yellow"/>
              </w:rPr>
              <w:t>37</w:t>
            </w:r>
          </w:p>
        </w:tc>
        <w:tc>
          <w:tcPr>
            <w:tcW w:w="751" w:type="dxa"/>
            <w:tcBorders>
              <w:top w:val="nil"/>
              <w:left w:val="nil"/>
              <w:bottom w:val="single" w:sz="4" w:space="0" w:color="auto"/>
              <w:right w:val="single" w:sz="4" w:space="0" w:color="auto"/>
            </w:tcBorders>
            <w:shd w:val="clear" w:color="auto" w:fill="FFFF00"/>
            <w:noWrap/>
            <w:vAlign w:val="bottom"/>
            <w:hideMark/>
          </w:tcPr>
          <w:p w14:paraId="18C82CAF" w14:textId="77777777" w:rsidR="00B54A38" w:rsidRPr="004C0271" w:rsidRDefault="00B54A38">
            <w:pPr>
              <w:jc w:val="center"/>
              <w:rPr>
                <w:rFonts w:ascii="Calibri" w:hAnsi="Calibri" w:cs="Calibri"/>
                <w:color w:val="000000"/>
                <w:sz w:val="16"/>
                <w:szCs w:val="16"/>
                <w:highlight w:val="yellow"/>
              </w:rPr>
            </w:pPr>
            <w:r w:rsidRPr="004C0271">
              <w:rPr>
                <w:rFonts w:ascii="Calibri" w:hAnsi="Calibri" w:cs="Calibri"/>
                <w:color w:val="000000"/>
                <w:sz w:val="16"/>
                <w:szCs w:val="16"/>
                <w:highlight w:val="yellow"/>
              </w:rPr>
              <w:t>121</w:t>
            </w:r>
          </w:p>
        </w:tc>
        <w:tc>
          <w:tcPr>
            <w:tcW w:w="2655" w:type="dxa"/>
            <w:tcBorders>
              <w:top w:val="nil"/>
              <w:left w:val="nil"/>
              <w:bottom w:val="single" w:sz="4" w:space="0" w:color="auto"/>
              <w:right w:val="single" w:sz="4" w:space="0" w:color="auto"/>
            </w:tcBorders>
            <w:shd w:val="clear" w:color="auto" w:fill="FFFF00"/>
            <w:noWrap/>
            <w:vAlign w:val="bottom"/>
            <w:hideMark/>
          </w:tcPr>
          <w:p w14:paraId="5266E767" w14:textId="71574FDD" w:rsidR="00B54A38" w:rsidRPr="004C0271" w:rsidRDefault="00B54A38">
            <w:pPr>
              <w:rPr>
                <w:rFonts w:ascii="Calibri" w:hAnsi="Calibri" w:cs="Calibri"/>
                <w:color w:val="000000"/>
                <w:sz w:val="16"/>
                <w:szCs w:val="16"/>
                <w:highlight w:val="yellow"/>
              </w:rPr>
            </w:pPr>
            <w:r w:rsidRPr="004C0271">
              <w:rPr>
                <w:rFonts w:ascii="Calibri" w:hAnsi="Calibri" w:cs="Calibri"/>
                <w:color w:val="000000"/>
                <w:sz w:val="16"/>
                <w:szCs w:val="16"/>
                <w:highlight w:val="yellow"/>
              </w:rPr>
              <w:t xml:space="preserve">Tilža, &gt; 1 </w:t>
            </w:r>
            <w:r w:rsidR="00466A1D">
              <w:rPr>
                <w:rFonts w:ascii="Calibri" w:hAnsi="Calibri" w:cs="Calibri"/>
                <w:color w:val="000000"/>
                <w:sz w:val="16"/>
                <w:szCs w:val="16"/>
                <w:highlight w:val="yellow"/>
              </w:rPr>
              <w:t>0</w:t>
            </w:r>
            <w:r w:rsidR="00466A1D" w:rsidRPr="004C0271">
              <w:rPr>
                <w:rFonts w:ascii="Calibri" w:hAnsi="Calibri" w:cs="Calibri"/>
                <w:color w:val="000000"/>
                <w:sz w:val="16"/>
                <w:szCs w:val="16"/>
                <w:highlight w:val="yellow"/>
              </w:rPr>
              <w:t xml:space="preserve">00 </w:t>
            </w:r>
            <w:r w:rsidRPr="004C0271">
              <w:rPr>
                <w:rFonts w:ascii="Calibri" w:hAnsi="Calibri" w:cs="Calibri"/>
                <w:color w:val="000000"/>
                <w:sz w:val="16"/>
                <w:szCs w:val="16"/>
                <w:highlight w:val="yellow"/>
              </w:rPr>
              <w:t xml:space="preserve">ha, </w:t>
            </w:r>
            <w:r w:rsidR="00686B01" w:rsidRPr="004C0271">
              <w:rPr>
                <w:rFonts w:ascii="Calibri" w:hAnsi="Calibri" w:cs="Calibri"/>
                <w:color w:val="000000"/>
                <w:sz w:val="16"/>
                <w:szCs w:val="16"/>
                <w:highlight w:val="yellow"/>
              </w:rPr>
              <w:t>3</w:t>
            </w:r>
            <w:r w:rsidR="00686B01">
              <w:rPr>
                <w:rFonts w:ascii="Calibri" w:hAnsi="Calibri" w:cs="Calibri"/>
                <w:color w:val="000000"/>
                <w:sz w:val="16"/>
                <w:szCs w:val="16"/>
                <w:highlight w:val="yellow"/>
              </w:rPr>
              <w:t>0</w:t>
            </w:r>
            <w:r w:rsidR="00686B01" w:rsidRPr="004C0271">
              <w:rPr>
                <w:rFonts w:ascii="Calibri" w:hAnsi="Calibri" w:cs="Calibri"/>
                <w:color w:val="000000"/>
                <w:sz w:val="16"/>
                <w:szCs w:val="16"/>
                <w:highlight w:val="yellow"/>
              </w:rPr>
              <w:t xml:space="preserve"> </w:t>
            </w:r>
            <w:r w:rsidRPr="004C0271">
              <w:rPr>
                <w:rFonts w:ascii="Calibri" w:hAnsi="Calibri" w:cs="Calibri"/>
                <w:color w:val="000000"/>
                <w:sz w:val="16"/>
                <w:szCs w:val="16"/>
                <w:highlight w:val="yellow"/>
              </w:rPr>
              <w:t>MW</w:t>
            </w:r>
          </w:p>
        </w:tc>
        <w:tc>
          <w:tcPr>
            <w:tcW w:w="992" w:type="dxa"/>
            <w:tcBorders>
              <w:top w:val="nil"/>
              <w:left w:val="nil"/>
              <w:bottom w:val="single" w:sz="4" w:space="0" w:color="auto"/>
              <w:right w:val="single" w:sz="4" w:space="0" w:color="auto"/>
            </w:tcBorders>
            <w:shd w:val="clear" w:color="auto" w:fill="FFFF00"/>
            <w:noWrap/>
            <w:vAlign w:val="bottom"/>
            <w:hideMark/>
          </w:tcPr>
          <w:p w14:paraId="50C8433E" w14:textId="3D9FC307" w:rsidR="00B54A38" w:rsidRPr="004C0271" w:rsidRDefault="0023173E">
            <w:pPr>
              <w:jc w:val="center"/>
              <w:rPr>
                <w:rFonts w:ascii="Calibri" w:hAnsi="Calibri" w:cs="Calibri"/>
                <w:color w:val="000000"/>
                <w:sz w:val="16"/>
                <w:szCs w:val="16"/>
                <w:highlight w:val="yellow"/>
              </w:rPr>
            </w:pPr>
            <w:r w:rsidRPr="0023173E">
              <w:rPr>
                <w:rFonts w:ascii="Calibri" w:hAnsi="Calibri" w:cs="Calibri"/>
                <w:color w:val="000000"/>
                <w:sz w:val="16"/>
                <w:szCs w:val="16"/>
              </w:rPr>
              <w:t>1455.66</w:t>
            </w:r>
          </w:p>
        </w:tc>
        <w:tc>
          <w:tcPr>
            <w:tcW w:w="993" w:type="dxa"/>
            <w:tcBorders>
              <w:top w:val="nil"/>
              <w:left w:val="nil"/>
              <w:bottom w:val="single" w:sz="4" w:space="0" w:color="auto"/>
              <w:right w:val="single" w:sz="4" w:space="0" w:color="auto"/>
            </w:tcBorders>
            <w:shd w:val="clear" w:color="auto" w:fill="FFFF00"/>
            <w:noWrap/>
            <w:vAlign w:val="bottom"/>
            <w:hideMark/>
          </w:tcPr>
          <w:p w14:paraId="2DC87FC9" w14:textId="3509B331" w:rsidR="00B54A38" w:rsidRPr="004C0271" w:rsidRDefault="00D979EE">
            <w:pPr>
              <w:jc w:val="center"/>
              <w:rPr>
                <w:rFonts w:ascii="Calibri" w:hAnsi="Calibri" w:cs="Calibri"/>
                <w:color w:val="000000"/>
                <w:sz w:val="16"/>
                <w:szCs w:val="16"/>
                <w:highlight w:val="yellow"/>
              </w:rPr>
            </w:pPr>
            <w:r w:rsidRPr="00D979EE">
              <w:rPr>
                <w:rFonts w:ascii="Calibri" w:hAnsi="Calibri" w:cs="Calibri"/>
                <w:color w:val="000000"/>
                <w:sz w:val="16"/>
                <w:szCs w:val="16"/>
              </w:rPr>
              <w:t>1455.66</w:t>
            </w:r>
          </w:p>
        </w:tc>
        <w:tc>
          <w:tcPr>
            <w:tcW w:w="662" w:type="dxa"/>
            <w:tcBorders>
              <w:top w:val="nil"/>
              <w:left w:val="nil"/>
              <w:bottom w:val="single" w:sz="4" w:space="0" w:color="auto"/>
              <w:right w:val="single" w:sz="4" w:space="0" w:color="auto"/>
            </w:tcBorders>
            <w:shd w:val="clear" w:color="auto" w:fill="FFFF00"/>
            <w:noWrap/>
            <w:vAlign w:val="bottom"/>
            <w:hideMark/>
          </w:tcPr>
          <w:p w14:paraId="7FDB08D3" w14:textId="77777777" w:rsidR="00B54A38" w:rsidRPr="004C0271" w:rsidRDefault="00B54A38">
            <w:pPr>
              <w:jc w:val="center"/>
              <w:rPr>
                <w:rFonts w:ascii="Calibri" w:hAnsi="Calibri" w:cs="Calibri"/>
                <w:color w:val="000000"/>
                <w:sz w:val="16"/>
                <w:szCs w:val="16"/>
                <w:highlight w:val="yellow"/>
              </w:rPr>
            </w:pPr>
            <w:r w:rsidRPr="004C0271">
              <w:rPr>
                <w:rFonts w:ascii="Calibri" w:hAnsi="Calibri" w:cs="Calibri"/>
                <w:color w:val="000000"/>
                <w:sz w:val="16"/>
                <w:szCs w:val="16"/>
                <w:highlight w:val="yellow"/>
              </w:rPr>
              <w:t>0.00</w:t>
            </w:r>
          </w:p>
        </w:tc>
        <w:tc>
          <w:tcPr>
            <w:tcW w:w="940" w:type="dxa"/>
            <w:tcBorders>
              <w:top w:val="nil"/>
              <w:left w:val="nil"/>
              <w:bottom w:val="single" w:sz="4" w:space="0" w:color="auto"/>
              <w:right w:val="single" w:sz="4" w:space="0" w:color="auto"/>
            </w:tcBorders>
            <w:shd w:val="clear" w:color="auto" w:fill="FFFF00"/>
            <w:noWrap/>
            <w:vAlign w:val="bottom"/>
            <w:hideMark/>
          </w:tcPr>
          <w:p w14:paraId="10EE7972" w14:textId="502C3BDC" w:rsidR="00B54A38" w:rsidRPr="004C0271" w:rsidRDefault="00B54A38">
            <w:pPr>
              <w:jc w:val="center"/>
              <w:rPr>
                <w:rFonts w:ascii="Calibri" w:hAnsi="Calibri" w:cs="Calibri"/>
                <w:color w:val="000000"/>
                <w:sz w:val="16"/>
                <w:szCs w:val="16"/>
                <w:highlight w:val="yellow"/>
              </w:rPr>
            </w:pPr>
            <w:r w:rsidRPr="004C0271">
              <w:rPr>
                <w:rFonts w:ascii="Calibri" w:hAnsi="Calibri" w:cs="Calibri"/>
                <w:color w:val="000000"/>
                <w:sz w:val="16"/>
                <w:szCs w:val="16"/>
                <w:highlight w:val="yellow"/>
              </w:rPr>
              <w:t>3</w:t>
            </w:r>
            <w:r w:rsidR="0023173E">
              <w:rPr>
                <w:rFonts w:ascii="Calibri" w:hAnsi="Calibri" w:cs="Calibri"/>
                <w:color w:val="000000"/>
                <w:sz w:val="16"/>
                <w:szCs w:val="16"/>
                <w:highlight w:val="yellow"/>
              </w:rPr>
              <w:t>0</w:t>
            </w:r>
            <w:r w:rsidRPr="004C0271">
              <w:rPr>
                <w:rFonts w:ascii="Calibri" w:hAnsi="Calibri" w:cs="Calibri"/>
                <w:color w:val="000000"/>
                <w:sz w:val="16"/>
                <w:szCs w:val="16"/>
                <w:highlight w:val="yellow"/>
              </w:rPr>
              <w:t>.00</w:t>
            </w:r>
          </w:p>
        </w:tc>
        <w:tc>
          <w:tcPr>
            <w:tcW w:w="1100" w:type="dxa"/>
            <w:tcBorders>
              <w:top w:val="nil"/>
              <w:left w:val="nil"/>
              <w:bottom w:val="single" w:sz="4" w:space="0" w:color="auto"/>
              <w:right w:val="single" w:sz="4" w:space="0" w:color="auto"/>
            </w:tcBorders>
            <w:shd w:val="clear" w:color="auto" w:fill="FFFF00"/>
            <w:noWrap/>
            <w:vAlign w:val="bottom"/>
            <w:hideMark/>
          </w:tcPr>
          <w:p w14:paraId="27B5C862" w14:textId="6A8DE2F0" w:rsidR="00B54A38" w:rsidRPr="004C0271" w:rsidRDefault="00B54A38">
            <w:pPr>
              <w:jc w:val="center"/>
              <w:rPr>
                <w:rFonts w:ascii="Calibri" w:hAnsi="Calibri" w:cs="Calibri"/>
                <w:color w:val="000000"/>
                <w:sz w:val="16"/>
                <w:szCs w:val="16"/>
                <w:highlight w:val="yellow"/>
              </w:rPr>
            </w:pPr>
            <w:r w:rsidRPr="004C0271">
              <w:rPr>
                <w:rFonts w:ascii="Calibri" w:hAnsi="Calibri" w:cs="Calibri"/>
                <w:color w:val="000000"/>
                <w:sz w:val="16"/>
                <w:szCs w:val="16"/>
                <w:highlight w:val="yellow"/>
              </w:rPr>
              <w:t>1</w:t>
            </w:r>
            <w:r w:rsidR="00721D80">
              <w:rPr>
                <w:rFonts w:ascii="Calibri" w:hAnsi="Calibri" w:cs="Calibri"/>
                <w:color w:val="000000"/>
                <w:sz w:val="16"/>
                <w:szCs w:val="16"/>
                <w:highlight w:val="yellow"/>
              </w:rPr>
              <w:t>5</w:t>
            </w:r>
            <w:r w:rsidRPr="004C0271">
              <w:rPr>
                <w:rFonts w:ascii="Calibri" w:hAnsi="Calibri" w:cs="Calibri"/>
                <w:color w:val="000000"/>
                <w:sz w:val="16"/>
                <w:szCs w:val="16"/>
                <w:highlight w:val="yellow"/>
              </w:rPr>
              <w:t xml:space="preserve"> </w:t>
            </w:r>
            <w:r w:rsidR="00721D80">
              <w:rPr>
                <w:rFonts w:ascii="Calibri" w:hAnsi="Calibri" w:cs="Calibri"/>
                <w:color w:val="000000"/>
                <w:sz w:val="16"/>
                <w:szCs w:val="16"/>
                <w:highlight w:val="yellow"/>
              </w:rPr>
              <w:t>0</w:t>
            </w:r>
            <w:r w:rsidRPr="004C0271">
              <w:rPr>
                <w:rFonts w:ascii="Calibri" w:hAnsi="Calibri" w:cs="Calibri"/>
                <w:color w:val="000000"/>
                <w:sz w:val="16"/>
                <w:szCs w:val="16"/>
                <w:highlight w:val="yellow"/>
              </w:rPr>
              <w:t>00.00</w:t>
            </w:r>
          </w:p>
        </w:tc>
        <w:tc>
          <w:tcPr>
            <w:tcW w:w="940" w:type="dxa"/>
            <w:tcBorders>
              <w:top w:val="nil"/>
              <w:left w:val="nil"/>
              <w:bottom w:val="single" w:sz="4" w:space="0" w:color="auto"/>
              <w:right w:val="single" w:sz="4" w:space="0" w:color="auto"/>
            </w:tcBorders>
            <w:shd w:val="clear" w:color="auto" w:fill="FFFF00"/>
            <w:noWrap/>
            <w:vAlign w:val="bottom"/>
            <w:hideMark/>
          </w:tcPr>
          <w:p w14:paraId="03D51366" w14:textId="6047EF85" w:rsidR="00B54A38" w:rsidRPr="004C0271" w:rsidRDefault="00085293">
            <w:pPr>
              <w:jc w:val="center"/>
              <w:rPr>
                <w:rFonts w:ascii="Calibri" w:hAnsi="Calibri" w:cs="Calibri"/>
                <w:color w:val="000000"/>
                <w:sz w:val="16"/>
                <w:szCs w:val="16"/>
                <w:highlight w:val="yellow"/>
              </w:rPr>
            </w:pPr>
            <w:r>
              <w:rPr>
                <w:rFonts w:ascii="Calibri" w:hAnsi="Calibri" w:cs="Calibri"/>
                <w:color w:val="000000"/>
                <w:sz w:val="16"/>
                <w:szCs w:val="16"/>
                <w:highlight w:val="yellow"/>
              </w:rPr>
              <w:t>7278.30</w:t>
            </w:r>
          </w:p>
        </w:tc>
      </w:tr>
      <w:tr w:rsidR="00B54A38" w14:paraId="7C638B53" w14:textId="77777777" w:rsidTr="00B54A38">
        <w:trPr>
          <w:trHeight w:val="28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9BBED71"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38</w:t>
            </w:r>
          </w:p>
        </w:tc>
        <w:tc>
          <w:tcPr>
            <w:tcW w:w="751" w:type="dxa"/>
            <w:tcBorders>
              <w:top w:val="nil"/>
              <w:left w:val="nil"/>
              <w:bottom w:val="single" w:sz="4" w:space="0" w:color="auto"/>
              <w:right w:val="single" w:sz="4" w:space="0" w:color="auto"/>
            </w:tcBorders>
            <w:shd w:val="clear" w:color="auto" w:fill="auto"/>
            <w:noWrap/>
            <w:vAlign w:val="bottom"/>
            <w:hideMark/>
          </w:tcPr>
          <w:p w14:paraId="5990D97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122</w:t>
            </w:r>
          </w:p>
        </w:tc>
        <w:tc>
          <w:tcPr>
            <w:tcW w:w="2655" w:type="dxa"/>
            <w:tcBorders>
              <w:top w:val="nil"/>
              <w:left w:val="nil"/>
              <w:bottom w:val="single" w:sz="4" w:space="0" w:color="auto"/>
              <w:right w:val="single" w:sz="4" w:space="0" w:color="auto"/>
            </w:tcBorders>
            <w:shd w:val="clear" w:color="auto" w:fill="auto"/>
            <w:noWrap/>
            <w:vAlign w:val="bottom"/>
            <w:hideMark/>
          </w:tcPr>
          <w:p w14:paraId="24F4C7FD" w14:textId="77777777" w:rsidR="00B54A38" w:rsidRDefault="00B54A38">
            <w:pPr>
              <w:rPr>
                <w:rFonts w:ascii="Calibri" w:hAnsi="Calibri" w:cs="Calibri"/>
                <w:color w:val="000000"/>
                <w:sz w:val="16"/>
                <w:szCs w:val="16"/>
              </w:rPr>
            </w:pPr>
            <w:r>
              <w:rPr>
                <w:rFonts w:ascii="Calibri" w:hAnsi="Calibri" w:cs="Calibri"/>
                <w:color w:val="000000"/>
                <w:sz w:val="16"/>
                <w:szCs w:val="16"/>
              </w:rPr>
              <w:t>Gerlaks, &gt; 100 ha, 3 MW</w:t>
            </w:r>
          </w:p>
        </w:tc>
        <w:tc>
          <w:tcPr>
            <w:tcW w:w="992" w:type="dxa"/>
            <w:tcBorders>
              <w:top w:val="nil"/>
              <w:left w:val="nil"/>
              <w:bottom w:val="single" w:sz="4" w:space="0" w:color="auto"/>
              <w:right w:val="single" w:sz="4" w:space="0" w:color="auto"/>
            </w:tcBorders>
            <w:shd w:val="clear" w:color="auto" w:fill="auto"/>
            <w:noWrap/>
            <w:vAlign w:val="bottom"/>
            <w:hideMark/>
          </w:tcPr>
          <w:p w14:paraId="5DA8E922"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107.23</w:t>
            </w:r>
          </w:p>
        </w:tc>
        <w:tc>
          <w:tcPr>
            <w:tcW w:w="993" w:type="dxa"/>
            <w:tcBorders>
              <w:top w:val="nil"/>
              <w:left w:val="nil"/>
              <w:bottom w:val="single" w:sz="4" w:space="0" w:color="auto"/>
              <w:right w:val="single" w:sz="4" w:space="0" w:color="auto"/>
            </w:tcBorders>
            <w:shd w:val="clear" w:color="auto" w:fill="auto"/>
            <w:noWrap/>
            <w:vAlign w:val="bottom"/>
            <w:hideMark/>
          </w:tcPr>
          <w:p w14:paraId="3404AE58"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107.23</w:t>
            </w:r>
          </w:p>
        </w:tc>
        <w:tc>
          <w:tcPr>
            <w:tcW w:w="662" w:type="dxa"/>
            <w:tcBorders>
              <w:top w:val="nil"/>
              <w:left w:val="nil"/>
              <w:bottom w:val="single" w:sz="4" w:space="0" w:color="auto"/>
              <w:right w:val="single" w:sz="4" w:space="0" w:color="auto"/>
            </w:tcBorders>
            <w:shd w:val="clear" w:color="auto" w:fill="auto"/>
            <w:noWrap/>
            <w:vAlign w:val="bottom"/>
            <w:hideMark/>
          </w:tcPr>
          <w:p w14:paraId="32A13C83"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0.00</w:t>
            </w:r>
          </w:p>
        </w:tc>
        <w:tc>
          <w:tcPr>
            <w:tcW w:w="940" w:type="dxa"/>
            <w:tcBorders>
              <w:top w:val="nil"/>
              <w:left w:val="nil"/>
              <w:bottom w:val="single" w:sz="4" w:space="0" w:color="auto"/>
              <w:right w:val="single" w:sz="4" w:space="0" w:color="auto"/>
            </w:tcBorders>
            <w:shd w:val="clear" w:color="auto" w:fill="auto"/>
            <w:noWrap/>
            <w:vAlign w:val="bottom"/>
            <w:hideMark/>
          </w:tcPr>
          <w:p w14:paraId="6E9B3F8F"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3.00</w:t>
            </w:r>
          </w:p>
        </w:tc>
        <w:tc>
          <w:tcPr>
            <w:tcW w:w="1100" w:type="dxa"/>
            <w:tcBorders>
              <w:top w:val="nil"/>
              <w:left w:val="nil"/>
              <w:bottom w:val="single" w:sz="4" w:space="0" w:color="auto"/>
              <w:right w:val="single" w:sz="4" w:space="0" w:color="auto"/>
            </w:tcBorders>
            <w:shd w:val="clear" w:color="auto" w:fill="auto"/>
            <w:noWrap/>
            <w:vAlign w:val="bottom"/>
            <w:hideMark/>
          </w:tcPr>
          <w:p w14:paraId="54E24636"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1 500.00</w:t>
            </w:r>
          </w:p>
        </w:tc>
        <w:tc>
          <w:tcPr>
            <w:tcW w:w="940" w:type="dxa"/>
            <w:tcBorders>
              <w:top w:val="nil"/>
              <w:left w:val="nil"/>
              <w:bottom w:val="single" w:sz="4" w:space="0" w:color="auto"/>
              <w:right w:val="single" w:sz="4" w:space="0" w:color="auto"/>
            </w:tcBorders>
            <w:shd w:val="clear" w:color="auto" w:fill="auto"/>
            <w:noWrap/>
            <w:vAlign w:val="bottom"/>
            <w:hideMark/>
          </w:tcPr>
          <w:p w14:paraId="07AC69CD" w14:textId="77777777" w:rsidR="00B54A38" w:rsidRDefault="00B54A38">
            <w:pPr>
              <w:jc w:val="center"/>
              <w:rPr>
                <w:rFonts w:ascii="Calibri" w:hAnsi="Calibri" w:cs="Calibri"/>
                <w:color w:val="000000"/>
                <w:sz w:val="16"/>
                <w:szCs w:val="16"/>
              </w:rPr>
            </w:pPr>
            <w:r>
              <w:rPr>
                <w:rFonts w:ascii="Calibri" w:hAnsi="Calibri" w:cs="Calibri"/>
                <w:color w:val="000000"/>
                <w:sz w:val="16"/>
                <w:szCs w:val="16"/>
              </w:rPr>
              <w:t>536.15</w:t>
            </w:r>
          </w:p>
        </w:tc>
      </w:tr>
    </w:tbl>
    <w:p w14:paraId="353A4D97" w14:textId="77777777" w:rsidR="00FD7780" w:rsidRDefault="00FD7780" w:rsidP="00265DA2">
      <w:pPr>
        <w:pStyle w:val="Title"/>
        <w:spacing w:before="120"/>
        <w:ind w:left="425"/>
        <w:jc w:val="both"/>
        <w:rPr>
          <w:bCs w:val="0"/>
          <w:sz w:val="22"/>
          <w:szCs w:val="22"/>
          <w:lang w:val="lv-LV"/>
        </w:rPr>
      </w:pPr>
    </w:p>
    <w:p w14:paraId="1913EF60" w14:textId="1656BAD5" w:rsidR="004E5AC3" w:rsidRPr="0065047C" w:rsidRDefault="0065047C" w:rsidP="001D52C2">
      <w:pPr>
        <w:pStyle w:val="Title"/>
        <w:spacing w:before="120"/>
        <w:ind w:left="425"/>
        <w:jc w:val="both"/>
        <w:rPr>
          <w:b w:val="0"/>
          <w:bCs w:val="0"/>
          <w:sz w:val="22"/>
          <w:szCs w:val="22"/>
          <w:lang w:val="lv-LV"/>
        </w:rPr>
      </w:pPr>
      <w:r>
        <w:rPr>
          <w:b w:val="0"/>
          <w:bCs w:val="0"/>
          <w:sz w:val="22"/>
          <w:szCs w:val="22"/>
          <w:lang w:val="lv-LV"/>
        </w:rPr>
        <w:t>Izsoles daļ</w:t>
      </w:r>
      <w:r w:rsidR="00D1504E">
        <w:rPr>
          <w:b w:val="0"/>
          <w:bCs w:val="0"/>
          <w:sz w:val="22"/>
          <w:szCs w:val="22"/>
          <w:lang w:val="lv-LV"/>
        </w:rPr>
        <w:t>u apraksti</w:t>
      </w:r>
      <w:r w:rsidR="009471B0">
        <w:rPr>
          <w:b w:val="0"/>
          <w:bCs w:val="0"/>
          <w:sz w:val="22"/>
          <w:szCs w:val="22"/>
          <w:lang w:val="lv-LV"/>
        </w:rPr>
        <w:t xml:space="preserve"> </w:t>
      </w:r>
      <w:r w:rsidR="00D1504E">
        <w:rPr>
          <w:b w:val="0"/>
          <w:bCs w:val="0"/>
          <w:sz w:val="22"/>
          <w:szCs w:val="22"/>
          <w:lang w:val="lv-LV"/>
        </w:rPr>
        <w:t xml:space="preserve">norādīti </w:t>
      </w:r>
      <w:r w:rsidR="00C0237B">
        <w:rPr>
          <w:b w:val="0"/>
          <w:bCs w:val="0"/>
          <w:sz w:val="22"/>
          <w:szCs w:val="22"/>
          <w:lang w:val="lv-LV"/>
        </w:rPr>
        <w:t xml:space="preserve">Nolikuma </w:t>
      </w:r>
      <w:r w:rsidR="00A53800" w:rsidRPr="001D52C2">
        <w:rPr>
          <w:b w:val="0"/>
          <w:bCs w:val="0"/>
          <w:sz w:val="22"/>
          <w:szCs w:val="22"/>
          <w:lang w:val="lv-LV"/>
        </w:rPr>
        <w:t xml:space="preserve">Pielikumos </w:t>
      </w:r>
      <w:r w:rsidR="009471B0" w:rsidRPr="001D52C2">
        <w:rPr>
          <w:b w:val="0"/>
          <w:bCs w:val="0"/>
          <w:sz w:val="22"/>
          <w:szCs w:val="22"/>
          <w:lang w:val="lv-LV"/>
        </w:rPr>
        <w:t>Nr.1</w:t>
      </w:r>
      <w:r w:rsidR="00A53800" w:rsidRPr="001D52C2">
        <w:rPr>
          <w:b w:val="0"/>
          <w:bCs w:val="0"/>
          <w:sz w:val="22"/>
          <w:szCs w:val="22"/>
          <w:lang w:val="lv-LV"/>
        </w:rPr>
        <w:t xml:space="preserve">.1 – 1.38 (turpmāk – Izsoles daļas), kur norādītas atrašanās vieta, kadastra apzīmējumi un platība. Apgrūtinājumi un cita </w:t>
      </w:r>
      <w:r w:rsidR="00A16A1A">
        <w:rPr>
          <w:b w:val="0"/>
          <w:bCs w:val="0"/>
          <w:sz w:val="22"/>
          <w:szCs w:val="22"/>
          <w:lang w:val="lv-LV"/>
        </w:rPr>
        <w:t>Z</w:t>
      </w:r>
      <w:r w:rsidR="00A53800" w:rsidRPr="001D52C2">
        <w:rPr>
          <w:b w:val="0"/>
          <w:bCs w:val="0"/>
          <w:sz w:val="22"/>
          <w:szCs w:val="22"/>
          <w:lang w:val="lv-LV"/>
        </w:rPr>
        <w:t>emesgabalu raksturojoša informācija  pieejama Valsts zemes dienesta kadastra informācijas sistēmā</w:t>
      </w:r>
      <w:r w:rsidR="00230B91" w:rsidRPr="001D52C2">
        <w:rPr>
          <w:b w:val="0"/>
          <w:bCs w:val="0"/>
          <w:sz w:val="22"/>
          <w:szCs w:val="22"/>
          <w:lang w:val="lv-LV"/>
        </w:rPr>
        <w:t>.</w:t>
      </w:r>
    </w:p>
    <w:p w14:paraId="2CD3006E" w14:textId="5E36C354" w:rsidR="00903900" w:rsidRPr="00903900" w:rsidRDefault="002D570A" w:rsidP="00903900">
      <w:pPr>
        <w:pStyle w:val="Title"/>
        <w:numPr>
          <w:ilvl w:val="1"/>
          <w:numId w:val="30"/>
        </w:numPr>
        <w:spacing w:before="120"/>
        <w:ind w:left="425" w:hanging="426"/>
        <w:jc w:val="both"/>
        <w:rPr>
          <w:b w:val="0"/>
          <w:sz w:val="22"/>
          <w:szCs w:val="22"/>
          <w:lang w:val="lv-LV"/>
        </w:rPr>
      </w:pPr>
      <w:r w:rsidRPr="00903900">
        <w:rPr>
          <w:bCs w:val="0"/>
          <w:sz w:val="22"/>
          <w:szCs w:val="22"/>
          <w:lang w:val="lv-LV"/>
        </w:rPr>
        <w:t>Zemes</w:t>
      </w:r>
      <w:r w:rsidR="002C630C">
        <w:rPr>
          <w:bCs w:val="0"/>
          <w:sz w:val="22"/>
          <w:szCs w:val="22"/>
          <w:lang w:val="lv-LV"/>
        </w:rPr>
        <w:t>gabala</w:t>
      </w:r>
      <w:r w:rsidRPr="00903900">
        <w:rPr>
          <w:bCs w:val="0"/>
          <w:sz w:val="22"/>
          <w:szCs w:val="22"/>
          <w:lang w:val="lv-LV"/>
        </w:rPr>
        <w:t xml:space="preserve"> </w:t>
      </w:r>
      <w:r w:rsidR="003B1E7E" w:rsidRPr="00903900">
        <w:rPr>
          <w:bCs w:val="0"/>
          <w:sz w:val="22"/>
          <w:szCs w:val="22"/>
          <w:lang w:val="lv-LV"/>
        </w:rPr>
        <w:t>nodošanas apbūves tiesībai</w:t>
      </w:r>
      <w:r w:rsidRPr="00903900">
        <w:rPr>
          <w:bCs w:val="0"/>
          <w:sz w:val="22"/>
          <w:szCs w:val="22"/>
          <w:lang w:val="lv-LV"/>
        </w:rPr>
        <w:t xml:space="preserve"> mērķis</w:t>
      </w:r>
      <w:r w:rsidR="007211A3" w:rsidRPr="00903900">
        <w:rPr>
          <w:bCs w:val="0"/>
          <w:sz w:val="22"/>
          <w:szCs w:val="22"/>
          <w:lang w:val="lv-LV"/>
        </w:rPr>
        <w:t xml:space="preserve"> </w:t>
      </w:r>
      <w:r w:rsidR="00B956C3" w:rsidRPr="00903900">
        <w:rPr>
          <w:b w:val="0"/>
          <w:bCs w:val="0"/>
          <w:sz w:val="22"/>
          <w:szCs w:val="22"/>
          <w:lang w:val="lv-LV"/>
        </w:rPr>
        <w:t>–</w:t>
      </w:r>
      <w:r w:rsidRPr="00903900">
        <w:rPr>
          <w:b w:val="0"/>
          <w:bCs w:val="0"/>
          <w:sz w:val="22"/>
          <w:szCs w:val="22"/>
          <w:lang w:val="lv-LV"/>
        </w:rPr>
        <w:t xml:space="preserve"> </w:t>
      </w:r>
      <w:r w:rsidR="00887D4D" w:rsidRPr="00903900">
        <w:rPr>
          <w:b w:val="0"/>
          <w:bCs w:val="0"/>
          <w:sz w:val="22"/>
          <w:szCs w:val="22"/>
          <w:lang w:val="lv-LV"/>
        </w:rPr>
        <w:t xml:space="preserve">vēja parka moduļa ierīkošana </w:t>
      </w:r>
      <w:r w:rsidR="00A21EDE" w:rsidRPr="00903900">
        <w:rPr>
          <w:b w:val="0"/>
          <w:bCs w:val="0"/>
          <w:sz w:val="22"/>
          <w:szCs w:val="22"/>
          <w:lang w:val="lv-LV"/>
        </w:rPr>
        <w:t xml:space="preserve">ar </w:t>
      </w:r>
      <w:r w:rsidR="009471B0">
        <w:rPr>
          <w:b w:val="0"/>
          <w:bCs w:val="0"/>
          <w:sz w:val="22"/>
          <w:szCs w:val="22"/>
          <w:lang w:val="lv-LV"/>
        </w:rPr>
        <w:t xml:space="preserve">katrā </w:t>
      </w:r>
      <w:r w:rsidR="00CD06A5">
        <w:rPr>
          <w:b w:val="0"/>
          <w:bCs w:val="0"/>
          <w:sz w:val="22"/>
          <w:szCs w:val="22"/>
          <w:lang w:val="lv-LV"/>
        </w:rPr>
        <w:t>I</w:t>
      </w:r>
      <w:r w:rsidR="009471B0">
        <w:rPr>
          <w:b w:val="0"/>
          <w:bCs w:val="0"/>
          <w:sz w:val="22"/>
          <w:szCs w:val="22"/>
          <w:lang w:val="lv-LV"/>
        </w:rPr>
        <w:t xml:space="preserve">zsoles daļā norādīto </w:t>
      </w:r>
      <w:r w:rsidR="00C85CBE">
        <w:rPr>
          <w:b w:val="0"/>
          <w:bCs w:val="0"/>
          <w:sz w:val="22"/>
          <w:szCs w:val="22"/>
          <w:lang w:val="lv-LV"/>
        </w:rPr>
        <w:t>plānoto</w:t>
      </w:r>
      <w:r w:rsidR="00C85CBE" w:rsidRPr="00903900">
        <w:rPr>
          <w:b w:val="0"/>
          <w:bCs w:val="0"/>
          <w:sz w:val="22"/>
          <w:szCs w:val="22"/>
          <w:lang w:val="lv-LV"/>
        </w:rPr>
        <w:t xml:space="preserve"> </w:t>
      </w:r>
      <w:r w:rsidR="00A21EDE" w:rsidRPr="00903900">
        <w:rPr>
          <w:b w:val="0"/>
          <w:bCs w:val="0"/>
          <w:sz w:val="22"/>
          <w:szCs w:val="22"/>
          <w:lang w:val="lv-LV"/>
        </w:rPr>
        <w:t xml:space="preserve">jaudu </w:t>
      </w:r>
      <w:r w:rsidR="00750CD0" w:rsidRPr="00903900">
        <w:rPr>
          <w:b w:val="0"/>
          <w:bCs w:val="0"/>
          <w:sz w:val="22"/>
          <w:szCs w:val="22"/>
          <w:lang w:val="lv-LV"/>
        </w:rPr>
        <w:t>un saistīto inženierbūvju būvniecība un ekspluatācija</w:t>
      </w:r>
      <w:r w:rsidR="00521683" w:rsidRPr="00903900">
        <w:rPr>
          <w:b w:val="0"/>
          <w:bCs w:val="0"/>
          <w:sz w:val="22"/>
          <w:szCs w:val="22"/>
          <w:lang w:val="lv-LV"/>
        </w:rPr>
        <w:t>,</w:t>
      </w:r>
      <w:r w:rsidR="002C630C">
        <w:rPr>
          <w:b w:val="0"/>
          <w:bCs w:val="0"/>
          <w:sz w:val="22"/>
          <w:szCs w:val="22"/>
          <w:lang w:val="lv-LV"/>
        </w:rPr>
        <w:t xml:space="preserve"> </w:t>
      </w:r>
      <w:r w:rsidR="00A16A1A">
        <w:rPr>
          <w:b w:val="0"/>
          <w:bCs w:val="0"/>
          <w:sz w:val="22"/>
          <w:szCs w:val="22"/>
          <w:lang w:val="lv-LV"/>
        </w:rPr>
        <w:t>t.sk.</w:t>
      </w:r>
      <w:r w:rsidR="002C630C">
        <w:rPr>
          <w:b w:val="0"/>
          <w:bCs w:val="0"/>
          <w:sz w:val="22"/>
          <w:szCs w:val="22"/>
          <w:lang w:val="lv-LV"/>
        </w:rPr>
        <w:t>, bet ne tikai,</w:t>
      </w:r>
      <w:r w:rsidR="00A21EDE" w:rsidRPr="00903900">
        <w:rPr>
          <w:b w:val="0"/>
          <w:bCs w:val="0"/>
          <w:sz w:val="22"/>
          <w:szCs w:val="22"/>
          <w:lang w:val="lv-LV"/>
        </w:rPr>
        <w:t xml:space="preserve"> </w:t>
      </w:r>
      <w:r w:rsidR="00903900" w:rsidRPr="00903900">
        <w:rPr>
          <w:b w:val="0"/>
          <w:sz w:val="22"/>
          <w:szCs w:val="22"/>
          <w:lang w:val="lv-LV"/>
        </w:rPr>
        <w:t>veic</w:t>
      </w:r>
      <w:r w:rsidR="00903900">
        <w:rPr>
          <w:b w:val="0"/>
          <w:sz w:val="22"/>
          <w:szCs w:val="22"/>
          <w:lang w:val="lv-LV"/>
        </w:rPr>
        <w:t>ot</w:t>
      </w:r>
      <w:r w:rsidR="00903900" w:rsidRPr="00903900">
        <w:rPr>
          <w:b w:val="0"/>
          <w:sz w:val="22"/>
          <w:szCs w:val="22"/>
          <w:lang w:val="lv-LV"/>
        </w:rPr>
        <w:t xml:space="preserve"> sekojošas darbības:</w:t>
      </w:r>
    </w:p>
    <w:p w14:paraId="35C44B89" w14:textId="77777777" w:rsidR="00903900" w:rsidRPr="00903900" w:rsidRDefault="00EB53B2" w:rsidP="00903900">
      <w:pPr>
        <w:pStyle w:val="Title"/>
        <w:numPr>
          <w:ilvl w:val="2"/>
          <w:numId w:val="30"/>
        </w:numPr>
        <w:spacing w:before="120"/>
        <w:jc w:val="both"/>
        <w:rPr>
          <w:b w:val="0"/>
          <w:sz w:val="22"/>
          <w:szCs w:val="22"/>
          <w:lang w:val="lv-LV"/>
        </w:rPr>
      </w:pPr>
      <w:r>
        <w:rPr>
          <w:b w:val="0"/>
          <w:sz w:val="22"/>
          <w:szCs w:val="22"/>
          <w:lang w:val="lv-LV"/>
        </w:rPr>
        <w:t xml:space="preserve">Veicot </w:t>
      </w:r>
      <w:r w:rsidR="00903900" w:rsidRPr="00903900">
        <w:rPr>
          <w:b w:val="0"/>
          <w:sz w:val="22"/>
          <w:szCs w:val="22"/>
          <w:lang w:val="lv-LV"/>
        </w:rPr>
        <w:t>inženierizpēt</w:t>
      </w:r>
      <w:r>
        <w:rPr>
          <w:b w:val="0"/>
          <w:sz w:val="22"/>
          <w:szCs w:val="22"/>
          <w:lang w:val="lv-LV"/>
        </w:rPr>
        <w:t>i</w:t>
      </w:r>
      <w:r w:rsidR="00903900" w:rsidRPr="00903900">
        <w:rPr>
          <w:b w:val="0"/>
          <w:sz w:val="22"/>
          <w:szCs w:val="22"/>
          <w:lang w:val="lv-LV"/>
        </w:rPr>
        <w:t xml:space="preserve"> (topogrāfiskās, ģeodēziskās, ģeotehniskās, hidrometeoroloģiskās izpētes) un plānotās apbūves (vēja </w:t>
      </w:r>
      <w:r w:rsidR="00903900">
        <w:rPr>
          <w:b w:val="0"/>
          <w:sz w:val="22"/>
          <w:szCs w:val="22"/>
          <w:lang w:val="lv-LV"/>
        </w:rPr>
        <w:t>parka moduļi</w:t>
      </w:r>
      <w:r w:rsidR="00903900" w:rsidRPr="00903900">
        <w:rPr>
          <w:b w:val="0"/>
          <w:sz w:val="22"/>
          <w:szCs w:val="22"/>
          <w:lang w:val="lv-LV"/>
        </w:rPr>
        <w:t xml:space="preserve"> un transporta infrastruktūra, inženierkomunikācijas) izvietojuma projektēšan</w:t>
      </w:r>
      <w:r>
        <w:rPr>
          <w:b w:val="0"/>
          <w:sz w:val="22"/>
          <w:szCs w:val="22"/>
          <w:lang w:val="lv-LV"/>
        </w:rPr>
        <w:t>u</w:t>
      </w:r>
      <w:r w:rsidR="00903900">
        <w:rPr>
          <w:b w:val="0"/>
          <w:sz w:val="22"/>
          <w:szCs w:val="22"/>
          <w:lang w:val="lv-LV"/>
        </w:rPr>
        <w:t>;</w:t>
      </w:r>
    </w:p>
    <w:p w14:paraId="019898D0" w14:textId="77777777" w:rsidR="00903900" w:rsidRDefault="00EB53B2" w:rsidP="00903900">
      <w:pPr>
        <w:pStyle w:val="Title"/>
        <w:numPr>
          <w:ilvl w:val="2"/>
          <w:numId w:val="30"/>
        </w:numPr>
        <w:spacing w:before="120"/>
        <w:jc w:val="both"/>
        <w:rPr>
          <w:b w:val="0"/>
          <w:sz w:val="22"/>
          <w:szCs w:val="22"/>
          <w:lang w:val="lv-LV"/>
        </w:rPr>
      </w:pPr>
      <w:r>
        <w:rPr>
          <w:b w:val="0"/>
          <w:sz w:val="22"/>
          <w:szCs w:val="22"/>
          <w:lang w:val="lv-LV"/>
        </w:rPr>
        <w:t xml:space="preserve">Veicot </w:t>
      </w:r>
      <w:r w:rsidR="00903900" w:rsidRPr="00A21EDE">
        <w:rPr>
          <w:b w:val="0"/>
          <w:sz w:val="22"/>
          <w:szCs w:val="22"/>
          <w:lang w:val="lv-LV"/>
        </w:rPr>
        <w:t>ietekmes uz vidi sākotnējā novērtējum</w:t>
      </w:r>
      <w:r>
        <w:rPr>
          <w:b w:val="0"/>
          <w:sz w:val="22"/>
          <w:szCs w:val="22"/>
          <w:lang w:val="lv-LV"/>
        </w:rPr>
        <w:t>u</w:t>
      </w:r>
      <w:r w:rsidR="00903900" w:rsidRPr="00A21EDE">
        <w:rPr>
          <w:b w:val="0"/>
          <w:sz w:val="22"/>
          <w:szCs w:val="22"/>
          <w:lang w:val="lv-LV"/>
        </w:rPr>
        <w:t xml:space="preserve"> vai ietekmes uz vidi novērtējuma proces</w:t>
      </w:r>
      <w:r>
        <w:rPr>
          <w:b w:val="0"/>
          <w:sz w:val="22"/>
          <w:szCs w:val="22"/>
          <w:lang w:val="lv-LV"/>
        </w:rPr>
        <w:t>u</w:t>
      </w:r>
      <w:r w:rsidR="00903900" w:rsidRPr="00A21EDE">
        <w:rPr>
          <w:b w:val="0"/>
          <w:sz w:val="22"/>
          <w:szCs w:val="22"/>
          <w:lang w:val="lv-LV"/>
        </w:rPr>
        <w:t xml:space="preserve"> un</w:t>
      </w:r>
      <w:r w:rsidR="00903900">
        <w:rPr>
          <w:b w:val="0"/>
          <w:sz w:val="22"/>
          <w:szCs w:val="22"/>
          <w:lang w:val="lv-LV"/>
        </w:rPr>
        <w:t xml:space="preserve"> normatīvos aktos noteiktā kārtībā</w:t>
      </w:r>
      <w:r w:rsidR="00903900" w:rsidRPr="00A21EDE">
        <w:rPr>
          <w:b w:val="0"/>
          <w:sz w:val="22"/>
          <w:szCs w:val="22"/>
          <w:lang w:val="lv-LV"/>
        </w:rPr>
        <w:t xml:space="preserve"> </w:t>
      </w:r>
      <w:r>
        <w:rPr>
          <w:b w:val="0"/>
          <w:sz w:val="22"/>
          <w:szCs w:val="22"/>
          <w:lang w:val="lv-LV"/>
        </w:rPr>
        <w:t xml:space="preserve">saņemot </w:t>
      </w:r>
      <w:r w:rsidR="00903900" w:rsidRPr="00A21EDE">
        <w:rPr>
          <w:b w:val="0"/>
          <w:sz w:val="22"/>
          <w:szCs w:val="22"/>
          <w:lang w:val="lv-LV"/>
        </w:rPr>
        <w:t>paredzētās darbības akcept</w:t>
      </w:r>
      <w:r>
        <w:rPr>
          <w:b w:val="0"/>
          <w:sz w:val="22"/>
          <w:szCs w:val="22"/>
          <w:lang w:val="lv-LV"/>
        </w:rPr>
        <w:t>u</w:t>
      </w:r>
      <w:r w:rsidR="00903900" w:rsidRPr="00A21EDE">
        <w:rPr>
          <w:b w:val="0"/>
          <w:sz w:val="22"/>
          <w:szCs w:val="22"/>
          <w:lang w:val="lv-LV"/>
        </w:rPr>
        <w:t>;</w:t>
      </w:r>
    </w:p>
    <w:p w14:paraId="562B24D3" w14:textId="40636C43" w:rsidR="00903900" w:rsidRPr="00903900" w:rsidRDefault="00EB53B2" w:rsidP="00903900">
      <w:pPr>
        <w:pStyle w:val="Title"/>
        <w:numPr>
          <w:ilvl w:val="2"/>
          <w:numId w:val="30"/>
        </w:numPr>
        <w:spacing w:before="120"/>
        <w:jc w:val="both"/>
        <w:rPr>
          <w:b w:val="0"/>
          <w:sz w:val="22"/>
          <w:szCs w:val="22"/>
          <w:lang w:val="lv-LV"/>
        </w:rPr>
      </w:pPr>
      <w:r>
        <w:rPr>
          <w:b w:val="0"/>
          <w:sz w:val="22"/>
          <w:szCs w:val="22"/>
          <w:lang w:val="lv-LV"/>
        </w:rPr>
        <w:t>Veicot</w:t>
      </w:r>
      <w:r w:rsidR="00903900">
        <w:rPr>
          <w:b w:val="0"/>
          <w:sz w:val="22"/>
          <w:szCs w:val="22"/>
          <w:lang w:val="lv-LV"/>
        </w:rPr>
        <w:t xml:space="preserve"> </w:t>
      </w:r>
      <w:r w:rsidR="00903900" w:rsidRPr="00903900">
        <w:rPr>
          <w:b w:val="0"/>
          <w:sz w:val="22"/>
          <w:szCs w:val="22"/>
          <w:lang w:val="lv-LV"/>
        </w:rPr>
        <w:t>teritorijas plānojuma grozījumu</w:t>
      </w:r>
      <w:r>
        <w:rPr>
          <w:b w:val="0"/>
          <w:sz w:val="22"/>
          <w:szCs w:val="22"/>
          <w:lang w:val="lv-LV"/>
        </w:rPr>
        <w:t>s</w:t>
      </w:r>
      <w:r w:rsidR="00903900" w:rsidRPr="00903900">
        <w:rPr>
          <w:b w:val="0"/>
          <w:sz w:val="22"/>
          <w:szCs w:val="22"/>
          <w:lang w:val="lv-LV"/>
        </w:rPr>
        <w:t xml:space="preserve"> vai lokālplānojuma izstrād</w:t>
      </w:r>
      <w:r>
        <w:rPr>
          <w:b w:val="0"/>
          <w:sz w:val="22"/>
          <w:szCs w:val="22"/>
          <w:lang w:val="lv-LV"/>
        </w:rPr>
        <w:t>i</w:t>
      </w:r>
      <w:r w:rsidR="00903900" w:rsidRPr="00903900">
        <w:rPr>
          <w:b w:val="0"/>
          <w:sz w:val="22"/>
          <w:szCs w:val="22"/>
          <w:lang w:val="lv-LV"/>
        </w:rPr>
        <w:t xml:space="preserve"> attiecīgajās teritorijās</w:t>
      </w:r>
      <w:r w:rsidR="002C630C">
        <w:rPr>
          <w:b w:val="0"/>
          <w:sz w:val="22"/>
          <w:szCs w:val="22"/>
          <w:lang w:val="lv-LV"/>
        </w:rPr>
        <w:t>, ja nepieciešams</w:t>
      </w:r>
      <w:r w:rsidR="00903900" w:rsidRPr="00903900">
        <w:rPr>
          <w:b w:val="0"/>
          <w:sz w:val="22"/>
          <w:szCs w:val="22"/>
          <w:lang w:val="lv-LV"/>
        </w:rPr>
        <w:t>;</w:t>
      </w:r>
    </w:p>
    <w:p w14:paraId="50309482" w14:textId="3335B843" w:rsidR="00903900" w:rsidRPr="00D51A44" w:rsidRDefault="002C630C" w:rsidP="00522097">
      <w:pPr>
        <w:pStyle w:val="Title"/>
        <w:numPr>
          <w:ilvl w:val="2"/>
          <w:numId w:val="30"/>
        </w:numPr>
        <w:spacing w:before="120"/>
        <w:jc w:val="both"/>
        <w:rPr>
          <w:b w:val="0"/>
          <w:sz w:val="22"/>
          <w:szCs w:val="22"/>
          <w:lang w:val="lv-LV"/>
        </w:rPr>
      </w:pPr>
      <w:r>
        <w:rPr>
          <w:b w:val="0"/>
          <w:sz w:val="22"/>
          <w:szCs w:val="22"/>
          <w:lang w:val="lv-LV"/>
        </w:rPr>
        <w:t>S</w:t>
      </w:r>
      <w:r w:rsidRPr="002C630C">
        <w:rPr>
          <w:b w:val="0"/>
          <w:sz w:val="22"/>
          <w:szCs w:val="22"/>
          <w:lang w:val="lv-LV"/>
        </w:rPr>
        <w:t>aņem</w:t>
      </w:r>
      <w:r>
        <w:rPr>
          <w:b w:val="0"/>
          <w:sz w:val="22"/>
          <w:szCs w:val="22"/>
          <w:lang w:val="lv-LV"/>
        </w:rPr>
        <w:t>o</w:t>
      </w:r>
      <w:r w:rsidRPr="002C630C">
        <w:rPr>
          <w:b w:val="0"/>
          <w:sz w:val="22"/>
          <w:szCs w:val="22"/>
          <w:lang w:val="lv-LV"/>
        </w:rPr>
        <w:t xml:space="preserve">t elektroenerģijas pārvades sistēmas operatora un/vai sadales sistēmas operatora tehniskos noteikumus </w:t>
      </w:r>
      <w:r w:rsidR="00B90149">
        <w:rPr>
          <w:b w:val="0"/>
          <w:sz w:val="22"/>
          <w:szCs w:val="22"/>
          <w:lang w:val="lv-LV"/>
        </w:rPr>
        <w:t xml:space="preserve">un/vai prasības </w:t>
      </w:r>
      <w:r w:rsidRPr="002C630C">
        <w:rPr>
          <w:b w:val="0"/>
          <w:sz w:val="22"/>
          <w:szCs w:val="22"/>
          <w:lang w:val="lv-LV"/>
        </w:rPr>
        <w:t>sistēmas pieslēguma ierīkošanai</w:t>
      </w:r>
      <w:r w:rsidR="00903900" w:rsidRPr="00D51A44">
        <w:rPr>
          <w:b w:val="0"/>
          <w:sz w:val="22"/>
          <w:szCs w:val="22"/>
          <w:lang w:val="lv-LV"/>
        </w:rPr>
        <w:t>;</w:t>
      </w:r>
    </w:p>
    <w:p w14:paraId="72BE2D12" w14:textId="77777777" w:rsidR="00903900" w:rsidRPr="00D51A44" w:rsidRDefault="00EB53B2" w:rsidP="00903900">
      <w:pPr>
        <w:pStyle w:val="Title"/>
        <w:numPr>
          <w:ilvl w:val="2"/>
          <w:numId w:val="30"/>
        </w:numPr>
        <w:spacing w:before="120"/>
        <w:jc w:val="both"/>
        <w:rPr>
          <w:b w:val="0"/>
          <w:sz w:val="22"/>
          <w:szCs w:val="22"/>
          <w:lang w:val="lv-LV"/>
        </w:rPr>
      </w:pPr>
      <w:r w:rsidRPr="00D51A44">
        <w:rPr>
          <w:b w:val="0"/>
          <w:sz w:val="22"/>
          <w:szCs w:val="22"/>
          <w:lang w:val="lv-LV"/>
        </w:rPr>
        <w:t xml:space="preserve">Veicot </w:t>
      </w:r>
      <w:r w:rsidR="00903900" w:rsidRPr="00D51A44">
        <w:rPr>
          <w:b w:val="0"/>
          <w:sz w:val="22"/>
          <w:szCs w:val="22"/>
          <w:lang w:val="lv-LV"/>
        </w:rPr>
        <w:t>apbūves teritoriju (zemes vienības daļu) kadastrāl</w:t>
      </w:r>
      <w:r w:rsidRPr="00D51A44">
        <w:rPr>
          <w:b w:val="0"/>
          <w:sz w:val="22"/>
          <w:szCs w:val="22"/>
          <w:lang w:val="lv-LV"/>
        </w:rPr>
        <w:t>o</w:t>
      </w:r>
      <w:r w:rsidR="00903900" w:rsidRPr="00D51A44">
        <w:rPr>
          <w:b w:val="0"/>
          <w:sz w:val="22"/>
          <w:szCs w:val="22"/>
          <w:lang w:val="lv-LV"/>
        </w:rPr>
        <w:t xml:space="preserve"> uzmērīšan</w:t>
      </w:r>
      <w:r w:rsidRPr="00D51A44">
        <w:rPr>
          <w:b w:val="0"/>
          <w:sz w:val="22"/>
          <w:szCs w:val="22"/>
          <w:lang w:val="lv-LV"/>
        </w:rPr>
        <w:t>u</w:t>
      </w:r>
      <w:r w:rsidR="00903900" w:rsidRPr="00D51A44">
        <w:rPr>
          <w:b w:val="0"/>
          <w:sz w:val="22"/>
          <w:szCs w:val="22"/>
          <w:lang w:val="lv-LV"/>
        </w:rPr>
        <w:t xml:space="preserve"> un reģistrācij</w:t>
      </w:r>
      <w:r w:rsidRPr="00D51A44">
        <w:rPr>
          <w:b w:val="0"/>
          <w:sz w:val="22"/>
          <w:szCs w:val="22"/>
          <w:lang w:val="lv-LV"/>
        </w:rPr>
        <w:t>u</w:t>
      </w:r>
      <w:r w:rsidR="00903900" w:rsidRPr="00D51A44">
        <w:rPr>
          <w:b w:val="0"/>
          <w:sz w:val="22"/>
          <w:szCs w:val="22"/>
          <w:lang w:val="lv-LV"/>
        </w:rPr>
        <w:t xml:space="preserve"> Valsts zemes dienesta uzturētajā Nekustamā īpašuma valsts kadastra informācijas sistēmā, kā arī atmežojamo meža zemju izvietojuma plānu sagatavošan</w:t>
      </w:r>
      <w:r w:rsidRPr="00D51A44">
        <w:rPr>
          <w:b w:val="0"/>
          <w:sz w:val="22"/>
          <w:szCs w:val="22"/>
          <w:lang w:val="lv-LV"/>
        </w:rPr>
        <w:t>u</w:t>
      </w:r>
      <w:r w:rsidR="00903900" w:rsidRPr="00D51A44">
        <w:rPr>
          <w:b w:val="0"/>
          <w:sz w:val="22"/>
          <w:szCs w:val="22"/>
          <w:lang w:val="lv-LV"/>
        </w:rPr>
        <w:t>, atbilstoši normatīvajiem aktiem par zemes kadastrālo uzmērīšanu;</w:t>
      </w:r>
    </w:p>
    <w:p w14:paraId="51B7391A" w14:textId="77777777" w:rsidR="00EB53B2" w:rsidRPr="00D51A44" w:rsidRDefault="00EB53B2" w:rsidP="00EB53B2">
      <w:pPr>
        <w:pStyle w:val="Title"/>
        <w:numPr>
          <w:ilvl w:val="2"/>
          <w:numId w:val="30"/>
        </w:numPr>
        <w:spacing w:before="120"/>
        <w:jc w:val="both"/>
        <w:rPr>
          <w:b w:val="0"/>
          <w:sz w:val="22"/>
          <w:szCs w:val="22"/>
          <w:lang w:val="lv-LV"/>
        </w:rPr>
      </w:pPr>
      <w:r w:rsidRPr="00D51A44">
        <w:rPr>
          <w:b w:val="0"/>
          <w:sz w:val="22"/>
          <w:szCs w:val="22"/>
          <w:lang w:val="lv-LV"/>
        </w:rPr>
        <w:t xml:space="preserve">Izstrādājot </w:t>
      </w:r>
      <w:r w:rsidR="00A21EDE" w:rsidRPr="00D51A44">
        <w:rPr>
          <w:b w:val="0"/>
          <w:sz w:val="22"/>
          <w:szCs w:val="22"/>
          <w:lang w:val="lv-LV"/>
        </w:rPr>
        <w:t>būvniecības ieceres dokument</w:t>
      </w:r>
      <w:r w:rsidRPr="00D51A44">
        <w:rPr>
          <w:b w:val="0"/>
          <w:sz w:val="22"/>
          <w:szCs w:val="22"/>
          <w:lang w:val="lv-LV"/>
        </w:rPr>
        <w:t>us</w:t>
      </w:r>
      <w:r w:rsidR="00A21EDE" w:rsidRPr="00D51A44">
        <w:rPr>
          <w:b w:val="0"/>
          <w:sz w:val="22"/>
          <w:szCs w:val="22"/>
          <w:lang w:val="lv-LV"/>
        </w:rPr>
        <w:t xml:space="preserve"> un būvprojekt</w:t>
      </w:r>
      <w:r w:rsidRPr="00D51A44">
        <w:rPr>
          <w:b w:val="0"/>
          <w:sz w:val="22"/>
          <w:szCs w:val="22"/>
          <w:lang w:val="lv-LV"/>
        </w:rPr>
        <w:t>u</w:t>
      </w:r>
      <w:r w:rsidR="00A21EDE" w:rsidRPr="00D51A44">
        <w:rPr>
          <w:b w:val="0"/>
          <w:sz w:val="22"/>
          <w:szCs w:val="22"/>
          <w:lang w:val="lv-LV"/>
        </w:rPr>
        <w:t>, ievērojot būvniecību reglamentējošos normatīvos aktus un tehniskās prasības</w:t>
      </w:r>
      <w:r w:rsidRPr="00D51A44">
        <w:rPr>
          <w:b w:val="0"/>
          <w:sz w:val="22"/>
          <w:szCs w:val="22"/>
          <w:lang w:val="lv-LV"/>
        </w:rPr>
        <w:t>;</w:t>
      </w:r>
    </w:p>
    <w:p w14:paraId="7D1686F0" w14:textId="1C106856" w:rsidR="00A21EDE" w:rsidRPr="00D51A44" w:rsidRDefault="00CA2526" w:rsidP="00EB53B2">
      <w:pPr>
        <w:pStyle w:val="Title"/>
        <w:numPr>
          <w:ilvl w:val="2"/>
          <w:numId w:val="30"/>
        </w:numPr>
        <w:spacing w:before="120"/>
        <w:jc w:val="both"/>
        <w:rPr>
          <w:b w:val="0"/>
          <w:sz w:val="22"/>
          <w:szCs w:val="22"/>
          <w:lang w:val="lv-LV"/>
        </w:rPr>
      </w:pPr>
      <w:r w:rsidRPr="00D51A44">
        <w:rPr>
          <w:b w:val="0"/>
          <w:sz w:val="22"/>
          <w:szCs w:val="22"/>
          <w:lang w:val="lv-LV"/>
        </w:rPr>
        <w:t>P</w:t>
      </w:r>
      <w:r w:rsidR="00D249A7" w:rsidRPr="00D51A44">
        <w:rPr>
          <w:b w:val="0"/>
          <w:sz w:val="22"/>
          <w:szCs w:val="22"/>
          <w:lang w:val="lv-LV"/>
        </w:rPr>
        <w:t>irms elektroenerģijas ražošanas un tirdzniecības uzsākšanas normatīvos aktos noteikt</w:t>
      </w:r>
      <w:r w:rsidR="00F24308">
        <w:rPr>
          <w:b w:val="0"/>
          <w:sz w:val="22"/>
          <w:szCs w:val="22"/>
          <w:lang w:val="lv-LV"/>
        </w:rPr>
        <w:t>aj</w:t>
      </w:r>
      <w:r w:rsidR="00D249A7" w:rsidRPr="00D51A44">
        <w:rPr>
          <w:b w:val="0"/>
          <w:sz w:val="22"/>
          <w:szCs w:val="22"/>
          <w:lang w:val="lv-LV"/>
        </w:rPr>
        <w:t xml:space="preserve">ā kārtībā </w:t>
      </w:r>
      <w:r w:rsidR="00EB53B2" w:rsidRPr="00D51A44">
        <w:rPr>
          <w:b w:val="0"/>
          <w:sz w:val="22"/>
          <w:szCs w:val="22"/>
          <w:lang w:val="lv-LV"/>
        </w:rPr>
        <w:t xml:space="preserve">saņemot </w:t>
      </w:r>
      <w:r w:rsidR="002C630C" w:rsidRPr="002C630C">
        <w:rPr>
          <w:b w:val="0"/>
          <w:sz w:val="22"/>
          <w:szCs w:val="22"/>
          <w:lang w:val="lv-LV"/>
        </w:rPr>
        <w:t>atļauju jaunu elektroenerģiju ģenerējošu jaudu ieviešanai un uzstādīšanai</w:t>
      </w:r>
      <w:r w:rsidR="00D249A7" w:rsidRPr="00D51A44">
        <w:rPr>
          <w:b w:val="0"/>
          <w:sz w:val="22"/>
          <w:szCs w:val="22"/>
          <w:lang w:val="lv-LV"/>
        </w:rPr>
        <w:t>, tai skaitā reģistrēj</w:t>
      </w:r>
      <w:r w:rsidR="00EB53B2" w:rsidRPr="00D51A44">
        <w:rPr>
          <w:b w:val="0"/>
          <w:sz w:val="22"/>
          <w:szCs w:val="22"/>
          <w:lang w:val="lv-LV"/>
        </w:rPr>
        <w:t xml:space="preserve">oties </w:t>
      </w:r>
      <w:r w:rsidR="00D249A7" w:rsidRPr="00D51A44">
        <w:rPr>
          <w:b w:val="0"/>
          <w:sz w:val="22"/>
          <w:szCs w:val="22"/>
          <w:lang w:val="lv-LV"/>
        </w:rPr>
        <w:t>elektroenerģijas ražotāju un tirgotāju reģistrā</w:t>
      </w:r>
      <w:r w:rsidR="00F24308">
        <w:rPr>
          <w:b w:val="0"/>
          <w:sz w:val="22"/>
          <w:szCs w:val="22"/>
          <w:lang w:val="lv-LV"/>
        </w:rPr>
        <w:t>;</w:t>
      </w:r>
    </w:p>
    <w:p w14:paraId="31B4381B" w14:textId="3C7F74AC" w:rsidR="00F6710E" w:rsidRPr="00903900" w:rsidRDefault="00F6710E" w:rsidP="00F6710E">
      <w:pPr>
        <w:pStyle w:val="Title"/>
        <w:numPr>
          <w:ilvl w:val="2"/>
          <w:numId w:val="30"/>
        </w:numPr>
        <w:spacing w:before="120"/>
        <w:jc w:val="both"/>
        <w:rPr>
          <w:b w:val="0"/>
          <w:sz w:val="22"/>
          <w:szCs w:val="22"/>
          <w:lang w:val="lv-LV"/>
        </w:rPr>
      </w:pPr>
      <w:r w:rsidRPr="00D51A44">
        <w:rPr>
          <w:b w:val="0"/>
          <w:sz w:val="22"/>
          <w:szCs w:val="22"/>
          <w:lang w:val="lv-LV"/>
        </w:rPr>
        <w:t>Veicot apbūves tiesības nodalījumu atvēršanu</w:t>
      </w:r>
      <w:r>
        <w:rPr>
          <w:b w:val="0"/>
          <w:sz w:val="22"/>
          <w:szCs w:val="22"/>
          <w:lang w:val="lv-LV"/>
        </w:rPr>
        <w:t xml:space="preserve"> Zemesgrāmatā u.c. nepieciešamās darbības.</w:t>
      </w:r>
    </w:p>
    <w:p w14:paraId="6D45AEE6" w14:textId="77777777" w:rsidR="003420FA" w:rsidRPr="004C0271" w:rsidRDefault="003B1E7E" w:rsidP="0099267E">
      <w:pPr>
        <w:pStyle w:val="Title"/>
        <w:numPr>
          <w:ilvl w:val="1"/>
          <w:numId w:val="30"/>
        </w:numPr>
        <w:spacing w:before="120"/>
        <w:ind w:left="425" w:hanging="426"/>
        <w:jc w:val="both"/>
        <w:rPr>
          <w:sz w:val="22"/>
          <w:szCs w:val="22"/>
          <w:highlight w:val="yellow"/>
          <w:lang w:val="lv-LV"/>
        </w:rPr>
      </w:pPr>
      <w:r w:rsidRPr="004C0271">
        <w:rPr>
          <w:sz w:val="22"/>
          <w:szCs w:val="22"/>
          <w:lang w:val="lv-LV"/>
        </w:rPr>
        <w:t>Apbūves tiesības</w:t>
      </w:r>
      <w:r w:rsidR="008403B9" w:rsidRPr="004C0271">
        <w:rPr>
          <w:sz w:val="22"/>
          <w:szCs w:val="22"/>
          <w:lang w:val="lv-LV"/>
        </w:rPr>
        <w:t xml:space="preserve"> </w:t>
      </w:r>
      <w:smartTag w:uri="schemas-tilde-lv/tildestengine" w:element="veidnes">
        <w:smartTagPr>
          <w:attr w:name="text" w:val="līguma"/>
          <w:attr w:name="id" w:val="-1"/>
          <w:attr w:name="baseform" w:val="līgum|s"/>
        </w:smartTagPr>
        <w:r w:rsidR="008403B9" w:rsidRPr="004C0271">
          <w:rPr>
            <w:sz w:val="22"/>
            <w:szCs w:val="22"/>
            <w:lang w:val="lv-LV"/>
          </w:rPr>
          <w:t>līguma</w:t>
        </w:r>
      </w:smartTag>
      <w:r w:rsidR="008403B9" w:rsidRPr="004C0271">
        <w:rPr>
          <w:sz w:val="22"/>
          <w:szCs w:val="22"/>
          <w:lang w:val="lv-LV"/>
        </w:rPr>
        <w:t xml:space="preserve"> </w:t>
      </w:r>
      <w:r w:rsidR="006B5A00" w:rsidRPr="004C0271">
        <w:rPr>
          <w:sz w:val="22"/>
          <w:szCs w:val="22"/>
          <w:lang w:val="lv-LV"/>
        </w:rPr>
        <w:t>termiņš</w:t>
      </w:r>
      <w:r w:rsidR="00762350" w:rsidRPr="004C0271">
        <w:rPr>
          <w:sz w:val="22"/>
          <w:szCs w:val="22"/>
          <w:lang w:val="lv-LV"/>
        </w:rPr>
        <w:t xml:space="preserve"> </w:t>
      </w:r>
      <w:r w:rsidR="00D87897" w:rsidRPr="004C0271">
        <w:rPr>
          <w:b w:val="0"/>
          <w:bCs w:val="0"/>
          <w:sz w:val="22"/>
          <w:szCs w:val="22"/>
          <w:lang w:val="lv-LV"/>
        </w:rPr>
        <w:t>–</w:t>
      </w:r>
      <w:r w:rsidR="008403B9" w:rsidRPr="004C0271">
        <w:rPr>
          <w:b w:val="0"/>
          <w:bCs w:val="0"/>
          <w:sz w:val="22"/>
          <w:szCs w:val="22"/>
          <w:lang w:val="lv-LV"/>
        </w:rPr>
        <w:t xml:space="preserve"> </w:t>
      </w:r>
      <w:r w:rsidR="00F24F2D" w:rsidRPr="004C0271">
        <w:rPr>
          <w:b w:val="0"/>
          <w:bCs w:val="0"/>
          <w:sz w:val="22"/>
          <w:szCs w:val="22"/>
          <w:lang w:val="lv-LV"/>
        </w:rPr>
        <w:t xml:space="preserve">līgums </w:t>
      </w:r>
      <w:r w:rsidR="00D87897" w:rsidRPr="004C0271">
        <w:rPr>
          <w:b w:val="0"/>
          <w:bCs w:val="0"/>
          <w:sz w:val="22"/>
          <w:szCs w:val="22"/>
          <w:lang w:val="lv-LV"/>
        </w:rPr>
        <w:t>stājas spēkā ar abpusēj</w:t>
      </w:r>
      <w:r w:rsidR="00AE78DC" w:rsidRPr="004C0271">
        <w:rPr>
          <w:b w:val="0"/>
          <w:bCs w:val="0"/>
          <w:sz w:val="22"/>
          <w:szCs w:val="22"/>
          <w:lang w:val="lv-LV"/>
        </w:rPr>
        <w:t>as</w:t>
      </w:r>
      <w:r w:rsidR="00D87897" w:rsidRPr="004C0271">
        <w:rPr>
          <w:b w:val="0"/>
          <w:bCs w:val="0"/>
          <w:sz w:val="22"/>
          <w:szCs w:val="22"/>
          <w:lang w:val="lv-LV"/>
        </w:rPr>
        <w:t xml:space="preserve"> parakstīšan</w:t>
      </w:r>
      <w:r w:rsidR="00AE78DC" w:rsidRPr="004C0271">
        <w:rPr>
          <w:b w:val="0"/>
          <w:bCs w:val="0"/>
          <w:sz w:val="22"/>
          <w:szCs w:val="22"/>
          <w:lang w:val="lv-LV"/>
        </w:rPr>
        <w:t xml:space="preserve">as </w:t>
      </w:r>
      <w:r w:rsidR="00F769B3" w:rsidRPr="004C0271">
        <w:rPr>
          <w:b w:val="0"/>
          <w:bCs w:val="0"/>
          <w:sz w:val="22"/>
          <w:szCs w:val="22"/>
          <w:lang w:val="lv-LV"/>
        </w:rPr>
        <w:t>dienu  (pēdējā pievienotā droša elektroniskā paraksta un tā laika zīmoga datums)</w:t>
      </w:r>
      <w:r w:rsidR="00D87897" w:rsidRPr="004C0271">
        <w:rPr>
          <w:b w:val="0"/>
          <w:bCs w:val="0"/>
          <w:sz w:val="22"/>
          <w:szCs w:val="22"/>
          <w:lang w:val="lv-LV"/>
        </w:rPr>
        <w:t xml:space="preserve"> un ir spēkā </w:t>
      </w:r>
      <w:r w:rsidRPr="004C0271">
        <w:rPr>
          <w:b w:val="0"/>
          <w:bCs w:val="0"/>
          <w:sz w:val="22"/>
          <w:szCs w:val="22"/>
          <w:lang w:val="lv-LV"/>
        </w:rPr>
        <w:t>30</w:t>
      </w:r>
      <w:r w:rsidR="008403B9" w:rsidRPr="004C0271">
        <w:rPr>
          <w:b w:val="0"/>
          <w:bCs w:val="0"/>
          <w:sz w:val="22"/>
          <w:szCs w:val="22"/>
          <w:lang w:val="lv-LV"/>
        </w:rPr>
        <w:t xml:space="preserve"> (</w:t>
      </w:r>
      <w:r w:rsidRPr="004C0271">
        <w:rPr>
          <w:b w:val="0"/>
          <w:bCs w:val="0"/>
          <w:sz w:val="22"/>
          <w:szCs w:val="22"/>
          <w:lang w:val="lv-LV"/>
        </w:rPr>
        <w:t>trīsdesmit</w:t>
      </w:r>
      <w:r w:rsidR="008403B9" w:rsidRPr="004C0271">
        <w:rPr>
          <w:b w:val="0"/>
          <w:bCs w:val="0"/>
          <w:sz w:val="22"/>
          <w:szCs w:val="22"/>
          <w:lang w:val="lv-LV"/>
        </w:rPr>
        <w:t>) gad</w:t>
      </w:r>
      <w:r w:rsidR="00D87897" w:rsidRPr="004C0271">
        <w:rPr>
          <w:b w:val="0"/>
          <w:bCs w:val="0"/>
          <w:sz w:val="22"/>
          <w:szCs w:val="22"/>
          <w:lang w:val="lv-LV"/>
        </w:rPr>
        <w:t>us</w:t>
      </w:r>
      <w:r w:rsidR="008403B9" w:rsidRPr="004C0271">
        <w:rPr>
          <w:b w:val="0"/>
          <w:bCs w:val="0"/>
          <w:sz w:val="22"/>
          <w:szCs w:val="22"/>
          <w:lang w:val="lv-LV"/>
        </w:rPr>
        <w:t>.</w:t>
      </w:r>
      <w:r w:rsidR="0099267E" w:rsidRPr="004C0271">
        <w:rPr>
          <w:b w:val="0"/>
          <w:bCs w:val="0"/>
          <w:sz w:val="22"/>
          <w:szCs w:val="22"/>
          <w:lang w:val="lv-LV"/>
        </w:rPr>
        <w:t xml:space="preserve"> </w:t>
      </w:r>
    </w:p>
    <w:p w14:paraId="0B5A32F8" w14:textId="56ECBE78" w:rsidR="0099267E" w:rsidRPr="004C0271" w:rsidRDefault="52355915" w:rsidP="52355915">
      <w:pPr>
        <w:pStyle w:val="Title"/>
        <w:spacing w:before="120"/>
        <w:ind w:left="425"/>
        <w:jc w:val="both"/>
        <w:rPr>
          <w:sz w:val="22"/>
          <w:szCs w:val="22"/>
          <w:highlight w:val="yellow"/>
        </w:rPr>
      </w:pPr>
      <w:r w:rsidRPr="52355915">
        <w:rPr>
          <w:b w:val="0"/>
          <w:bCs w:val="0"/>
          <w:sz w:val="22"/>
          <w:szCs w:val="22"/>
          <w:highlight w:val="yellow"/>
          <w:lang w:val="lv-LV"/>
        </w:rPr>
        <w:t>Apbūves tiesības līguma termiņš var tikt pagarināts, ja tas ir atļauts saskaņā ar Latvijas Republikas tiesību aktos noteikto. Ja atbilstoši Enerģētiskās drošības un neatkarības veicināšanai nepieciešamās atvieglotās energoapgādes būvju būvniecības kārtības likumam Izbūvējamā vēja parka jauda uz publiskas personas meža zemes sasniedz 50 MW un vairāk, Līguma termiņš var tikt pagarināts uz termiņu līdz 35 (trīsdesmit pieciem) gadiem.</w:t>
      </w:r>
    </w:p>
    <w:p w14:paraId="1243BE0B" w14:textId="036D6115" w:rsidR="001B6A5C" w:rsidRPr="0024783B" w:rsidRDefault="006D3E6D" w:rsidP="0032556A">
      <w:pPr>
        <w:pStyle w:val="Title"/>
        <w:numPr>
          <w:ilvl w:val="1"/>
          <w:numId w:val="30"/>
        </w:numPr>
        <w:spacing w:before="80"/>
        <w:ind w:left="425" w:hanging="425"/>
        <w:jc w:val="both"/>
        <w:rPr>
          <w:b w:val="0"/>
          <w:bCs w:val="0"/>
          <w:sz w:val="22"/>
          <w:lang w:val="lv-LV"/>
        </w:rPr>
      </w:pPr>
      <w:r w:rsidRPr="0024783B">
        <w:rPr>
          <w:bCs w:val="0"/>
          <w:sz w:val="22"/>
          <w:szCs w:val="22"/>
          <w:lang w:val="lv-LV"/>
        </w:rPr>
        <w:t>Izsoles</w:t>
      </w:r>
      <w:r w:rsidR="00D10515" w:rsidRPr="0024783B">
        <w:rPr>
          <w:bCs w:val="0"/>
          <w:sz w:val="22"/>
          <w:szCs w:val="22"/>
          <w:lang w:val="lv-LV"/>
        </w:rPr>
        <w:t xml:space="preserve"> objekta sākumcena</w:t>
      </w:r>
      <w:r w:rsidR="00F05FDB">
        <w:rPr>
          <w:bCs w:val="0"/>
          <w:sz w:val="22"/>
          <w:szCs w:val="22"/>
          <w:lang w:val="lv-LV"/>
        </w:rPr>
        <w:t xml:space="preserve"> (</w:t>
      </w:r>
      <w:r w:rsidR="00C85CBE">
        <w:rPr>
          <w:bCs w:val="0"/>
          <w:sz w:val="22"/>
          <w:szCs w:val="22"/>
          <w:lang w:val="lv-LV"/>
        </w:rPr>
        <w:t>Vienreizējs m</w:t>
      </w:r>
      <w:r w:rsidR="00C85CBE" w:rsidRPr="00F05FDB">
        <w:rPr>
          <w:bCs w:val="0"/>
          <w:sz w:val="22"/>
          <w:szCs w:val="22"/>
          <w:lang w:val="lv-LV"/>
        </w:rPr>
        <w:t>aksājum</w:t>
      </w:r>
      <w:r w:rsidR="00C85CBE">
        <w:rPr>
          <w:bCs w:val="0"/>
          <w:sz w:val="22"/>
          <w:szCs w:val="22"/>
          <w:lang w:val="lv-LV"/>
        </w:rPr>
        <w:t>s</w:t>
      </w:r>
      <w:r w:rsidR="00C85CBE" w:rsidRPr="00F05FDB">
        <w:rPr>
          <w:bCs w:val="0"/>
          <w:sz w:val="22"/>
          <w:szCs w:val="22"/>
          <w:lang w:val="lv-LV"/>
        </w:rPr>
        <w:t xml:space="preserve"> </w:t>
      </w:r>
      <w:r w:rsidR="00F05FDB" w:rsidRPr="00F05FDB">
        <w:rPr>
          <w:bCs w:val="0"/>
          <w:sz w:val="22"/>
          <w:szCs w:val="22"/>
          <w:lang w:val="lv-LV"/>
        </w:rPr>
        <w:t>par Apbūves tiesības piešķiršanu</w:t>
      </w:r>
      <w:r w:rsidR="00F05FDB">
        <w:rPr>
          <w:bCs w:val="0"/>
          <w:sz w:val="22"/>
          <w:szCs w:val="22"/>
          <w:lang w:val="lv-LV"/>
        </w:rPr>
        <w:t>)</w:t>
      </w:r>
      <w:r w:rsidR="00A32B00" w:rsidRPr="0024783B">
        <w:rPr>
          <w:bCs w:val="0"/>
          <w:sz w:val="22"/>
          <w:szCs w:val="22"/>
          <w:lang w:val="lv-LV"/>
        </w:rPr>
        <w:t xml:space="preserve"> -</w:t>
      </w:r>
      <w:r w:rsidR="00D10515" w:rsidRPr="0024783B">
        <w:rPr>
          <w:b w:val="0"/>
          <w:bCs w:val="0"/>
          <w:sz w:val="22"/>
          <w:szCs w:val="22"/>
          <w:lang w:val="lv-LV"/>
        </w:rPr>
        <w:t xml:space="preserve"> </w:t>
      </w:r>
      <w:r w:rsidR="00EF26C1" w:rsidRPr="0024783B">
        <w:rPr>
          <w:b w:val="0"/>
          <w:bCs w:val="0"/>
          <w:sz w:val="22"/>
          <w:szCs w:val="22"/>
          <w:lang w:val="lv-LV"/>
        </w:rPr>
        <w:t>0</w:t>
      </w:r>
      <w:r w:rsidR="0032556A" w:rsidRPr="0024783B">
        <w:rPr>
          <w:b w:val="0"/>
          <w:bCs w:val="0"/>
          <w:sz w:val="22"/>
          <w:szCs w:val="22"/>
          <w:lang w:val="lv-LV"/>
        </w:rPr>
        <w:t>,00</w:t>
      </w:r>
      <w:r w:rsidR="00C85CBE">
        <w:rPr>
          <w:b w:val="0"/>
          <w:bCs w:val="0"/>
          <w:sz w:val="22"/>
          <w:szCs w:val="22"/>
          <w:lang w:val="lv-LV"/>
        </w:rPr>
        <w:t xml:space="preserve"> </w:t>
      </w:r>
      <w:r w:rsidR="0032556A" w:rsidRPr="0024783B">
        <w:rPr>
          <w:b w:val="0"/>
          <w:bCs w:val="0"/>
          <w:sz w:val="22"/>
          <w:szCs w:val="22"/>
          <w:lang w:val="lv-LV"/>
        </w:rPr>
        <w:t>EUR par 1 ha.</w:t>
      </w:r>
    </w:p>
    <w:p w14:paraId="05AA6B05" w14:textId="30656880" w:rsidR="00CC0955" w:rsidRPr="00CC0955" w:rsidRDefault="0032556A" w:rsidP="0032556A">
      <w:pPr>
        <w:pStyle w:val="Title"/>
        <w:numPr>
          <w:ilvl w:val="1"/>
          <w:numId w:val="30"/>
        </w:numPr>
        <w:spacing w:before="80"/>
        <w:ind w:left="425" w:hanging="425"/>
        <w:jc w:val="both"/>
        <w:rPr>
          <w:b w:val="0"/>
          <w:bCs w:val="0"/>
          <w:sz w:val="22"/>
          <w:lang w:val="lv-LV"/>
        </w:rPr>
      </w:pPr>
      <w:r>
        <w:rPr>
          <w:bCs w:val="0"/>
          <w:sz w:val="22"/>
          <w:szCs w:val="22"/>
          <w:lang w:val="lv-LV"/>
        </w:rPr>
        <w:t xml:space="preserve">Izsoles solis </w:t>
      </w:r>
      <w:r w:rsidRPr="00F6710E">
        <w:rPr>
          <w:bCs w:val="0"/>
          <w:sz w:val="22"/>
          <w:szCs w:val="22"/>
          <w:lang w:val="lv-LV"/>
        </w:rPr>
        <w:t xml:space="preserve">– </w:t>
      </w:r>
      <w:r w:rsidRPr="00D51A44">
        <w:rPr>
          <w:b w:val="0"/>
          <w:sz w:val="22"/>
          <w:szCs w:val="22"/>
          <w:lang w:val="lv-LV"/>
        </w:rPr>
        <w:t>5,00 EUR par 1 ha</w:t>
      </w:r>
      <w:r w:rsidR="00D87897" w:rsidRPr="00D51A44">
        <w:rPr>
          <w:b w:val="0"/>
          <w:sz w:val="22"/>
          <w:szCs w:val="22"/>
          <w:lang w:val="lv-LV"/>
        </w:rPr>
        <w:t>,</w:t>
      </w:r>
      <w:r w:rsidRPr="00D51A44">
        <w:rPr>
          <w:b w:val="0"/>
          <w:sz w:val="22"/>
          <w:szCs w:val="22"/>
          <w:lang w:val="lv-LV"/>
        </w:rPr>
        <w:t xml:space="preserve"> solīšana sākas </w:t>
      </w:r>
      <w:r w:rsidR="00F24308">
        <w:rPr>
          <w:b w:val="0"/>
          <w:sz w:val="22"/>
          <w:szCs w:val="22"/>
          <w:lang w:val="lv-LV"/>
        </w:rPr>
        <w:t xml:space="preserve">ar </w:t>
      </w:r>
      <w:r w:rsidR="00762350">
        <w:rPr>
          <w:b w:val="0"/>
          <w:sz w:val="22"/>
          <w:szCs w:val="22"/>
          <w:lang w:val="lv-LV"/>
        </w:rPr>
        <w:t xml:space="preserve">Izsoles objekta </w:t>
      </w:r>
      <w:r w:rsidRPr="00D51A44">
        <w:rPr>
          <w:b w:val="0"/>
          <w:sz w:val="22"/>
          <w:szCs w:val="22"/>
          <w:lang w:val="lv-LV"/>
        </w:rPr>
        <w:t>sākumcena + 1 solis</w:t>
      </w:r>
      <w:r w:rsidRPr="00F6710E">
        <w:rPr>
          <w:b w:val="0"/>
          <w:sz w:val="22"/>
          <w:szCs w:val="22"/>
          <w:lang w:val="lv-LV"/>
        </w:rPr>
        <w:t>.</w:t>
      </w:r>
      <w:r w:rsidR="00CC0955">
        <w:rPr>
          <w:b w:val="0"/>
          <w:sz w:val="22"/>
          <w:szCs w:val="22"/>
          <w:lang w:val="lv-LV"/>
        </w:rPr>
        <w:t xml:space="preserve"> Katras izsoles daļas izsoles solis noteikts Nolikuma 3.1.punkta Izsoles daļu tabulā.</w:t>
      </w:r>
    </w:p>
    <w:p w14:paraId="54582D86" w14:textId="3B61C744" w:rsidR="00156163" w:rsidRPr="004C0271" w:rsidRDefault="00804648" w:rsidP="0032556A">
      <w:pPr>
        <w:pStyle w:val="Title"/>
        <w:numPr>
          <w:ilvl w:val="1"/>
          <w:numId w:val="30"/>
        </w:numPr>
        <w:spacing w:before="80"/>
        <w:ind w:left="425" w:hanging="425"/>
        <w:jc w:val="both"/>
        <w:rPr>
          <w:b w:val="0"/>
          <w:sz w:val="22"/>
          <w:highlight w:val="yellow"/>
          <w:lang w:val="lv-LV"/>
        </w:rPr>
      </w:pPr>
      <w:r w:rsidRPr="004C0271">
        <w:rPr>
          <w:b w:val="0"/>
          <w:sz w:val="22"/>
          <w:szCs w:val="22"/>
          <w:highlight w:val="yellow"/>
          <w:lang w:val="lv-LV"/>
        </w:rPr>
        <w:t>(</w:t>
      </w:r>
      <w:r w:rsidR="00D534B9" w:rsidRPr="004C0271">
        <w:rPr>
          <w:b w:val="0"/>
          <w:sz w:val="22"/>
          <w:szCs w:val="22"/>
          <w:highlight w:val="yellow"/>
          <w:lang w:val="lv-LV"/>
        </w:rPr>
        <w:t>Izslēgts</w:t>
      </w:r>
      <w:r w:rsidRPr="004C0271">
        <w:rPr>
          <w:b w:val="0"/>
          <w:sz w:val="22"/>
          <w:szCs w:val="22"/>
          <w:highlight w:val="yellow"/>
          <w:lang w:val="lv-LV"/>
        </w:rPr>
        <w:t>)</w:t>
      </w:r>
    </w:p>
    <w:p w14:paraId="2ECA8211" w14:textId="4B6D7BFB" w:rsidR="00111837" w:rsidRPr="003556E9" w:rsidRDefault="002B1213" w:rsidP="008C7309">
      <w:pPr>
        <w:pStyle w:val="Title"/>
        <w:numPr>
          <w:ilvl w:val="0"/>
          <w:numId w:val="30"/>
        </w:numPr>
        <w:spacing w:before="120"/>
        <w:ind w:left="425" w:hanging="425"/>
        <w:jc w:val="both"/>
        <w:outlineLvl w:val="0"/>
        <w:rPr>
          <w:sz w:val="22"/>
          <w:u w:val="single"/>
          <w:lang w:val="lv-LV"/>
        </w:rPr>
      </w:pPr>
      <w:r w:rsidRPr="003556E9">
        <w:rPr>
          <w:sz w:val="22"/>
          <w:u w:val="single"/>
          <w:lang w:val="lv-LV"/>
        </w:rPr>
        <w:t xml:space="preserve">Izsoles </w:t>
      </w:r>
      <w:r w:rsidR="00244348">
        <w:rPr>
          <w:sz w:val="22"/>
          <w:u w:val="single"/>
          <w:lang w:val="lv-LV"/>
        </w:rPr>
        <w:t>pretendent</w:t>
      </w:r>
      <w:r w:rsidR="00AD53EA">
        <w:rPr>
          <w:sz w:val="22"/>
          <w:u w:val="single"/>
          <w:lang w:val="lv-LV"/>
        </w:rPr>
        <w:t>s (</w:t>
      </w:r>
      <w:r w:rsidR="00AD53EA" w:rsidRPr="00AD53EA">
        <w:rPr>
          <w:sz w:val="22"/>
          <w:u w:val="single"/>
          <w:lang w:val="lv-LV"/>
        </w:rPr>
        <w:t>fiziska vai juridiska persona, kas iesniegusi pieteikumu atbilstoši Nolikuma 6.2.1.p</w:t>
      </w:r>
      <w:r w:rsidR="00AD53EA">
        <w:rPr>
          <w:sz w:val="22"/>
          <w:u w:val="single"/>
          <w:lang w:val="lv-LV"/>
        </w:rPr>
        <w:t>un</w:t>
      </w:r>
      <w:r w:rsidR="00AD53EA" w:rsidRPr="00AD53EA">
        <w:rPr>
          <w:sz w:val="22"/>
          <w:u w:val="single"/>
          <w:lang w:val="lv-LV"/>
        </w:rPr>
        <w:t>kt</w:t>
      </w:r>
      <w:r w:rsidR="00AD53EA">
        <w:rPr>
          <w:sz w:val="22"/>
          <w:u w:val="single"/>
          <w:lang w:val="lv-LV"/>
        </w:rPr>
        <w:t>am)</w:t>
      </w:r>
    </w:p>
    <w:p w14:paraId="29EC9C7F" w14:textId="77777777" w:rsidR="00515A4B" w:rsidRPr="003556E9" w:rsidRDefault="00515A4B" w:rsidP="00515A4B">
      <w:pPr>
        <w:pStyle w:val="Title"/>
        <w:numPr>
          <w:ilvl w:val="1"/>
          <w:numId w:val="30"/>
        </w:numPr>
        <w:ind w:left="426" w:hanging="426"/>
        <w:jc w:val="both"/>
        <w:rPr>
          <w:b w:val="0"/>
          <w:bCs w:val="0"/>
          <w:sz w:val="22"/>
          <w:szCs w:val="22"/>
          <w:lang w:val="lv-LV"/>
        </w:rPr>
      </w:pPr>
      <w:r w:rsidRPr="003556E9">
        <w:rPr>
          <w:b w:val="0"/>
          <w:bCs w:val="0"/>
          <w:sz w:val="22"/>
          <w:szCs w:val="22"/>
          <w:lang w:val="lv-LV"/>
        </w:rPr>
        <w:t>Izsolē var piedalīties jebkura fiziska persona vai juridiska persona:</w:t>
      </w:r>
    </w:p>
    <w:p w14:paraId="753C7133" w14:textId="77777777" w:rsidR="00515A4B" w:rsidRPr="003556E9" w:rsidRDefault="00515A4B" w:rsidP="003C42AB">
      <w:pPr>
        <w:pStyle w:val="Subtitle"/>
        <w:numPr>
          <w:ilvl w:val="2"/>
          <w:numId w:val="30"/>
        </w:numPr>
        <w:ind w:hanging="654"/>
        <w:jc w:val="both"/>
        <w:rPr>
          <w:b w:val="0"/>
          <w:bCs w:val="0"/>
          <w:sz w:val="22"/>
          <w:szCs w:val="22"/>
          <w:lang w:val="lv-LV"/>
        </w:rPr>
      </w:pPr>
      <w:r w:rsidRPr="003556E9">
        <w:rPr>
          <w:b w:val="0"/>
          <w:bCs w:val="0"/>
          <w:sz w:val="22"/>
          <w:szCs w:val="22"/>
          <w:lang w:val="lv-LV"/>
        </w:rPr>
        <w:t>kurai nav parādsaistību pret LVM;</w:t>
      </w:r>
    </w:p>
    <w:p w14:paraId="2ACFB328" w14:textId="7EF0CD12" w:rsidR="00515A4B" w:rsidRPr="00C0237B" w:rsidRDefault="00515A4B" w:rsidP="003C42AB">
      <w:pPr>
        <w:pStyle w:val="Subtitle"/>
        <w:numPr>
          <w:ilvl w:val="2"/>
          <w:numId w:val="30"/>
        </w:numPr>
        <w:ind w:hanging="654"/>
        <w:jc w:val="both"/>
        <w:rPr>
          <w:b w:val="0"/>
          <w:bCs w:val="0"/>
          <w:sz w:val="22"/>
          <w:szCs w:val="22"/>
          <w:lang w:val="lv-LV"/>
        </w:rPr>
      </w:pPr>
      <w:r w:rsidRPr="00C0237B">
        <w:rPr>
          <w:b w:val="0"/>
          <w:bCs w:val="0"/>
          <w:sz w:val="22"/>
          <w:szCs w:val="22"/>
          <w:lang w:val="lv-LV"/>
        </w:rPr>
        <w:t>kura ir reģistrēta normatīvajos aktos noteiktajā kārtībā (</w:t>
      </w:r>
      <w:r w:rsidRPr="00C0237B">
        <w:rPr>
          <w:b w:val="0"/>
          <w:bCs w:val="0"/>
          <w:i/>
          <w:sz w:val="22"/>
          <w:szCs w:val="22"/>
          <w:lang w:val="lv-LV"/>
        </w:rPr>
        <w:t>attiecas uz juridisku personu</w:t>
      </w:r>
      <w:r w:rsidRPr="00C0237B">
        <w:rPr>
          <w:b w:val="0"/>
          <w:bCs w:val="0"/>
          <w:sz w:val="22"/>
          <w:szCs w:val="22"/>
          <w:lang w:val="lv-LV"/>
        </w:rPr>
        <w:t>);</w:t>
      </w:r>
    </w:p>
    <w:p w14:paraId="7D18C24B" w14:textId="7704D63C" w:rsidR="00515A4B" w:rsidRPr="00917237" w:rsidRDefault="0032556A" w:rsidP="003C42AB">
      <w:pPr>
        <w:pStyle w:val="Subtitle"/>
        <w:numPr>
          <w:ilvl w:val="2"/>
          <w:numId w:val="30"/>
        </w:numPr>
        <w:ind w:hanging="654"/>
        <w:jc w:val="both"/>
        <w:rPr>
          <w:b w:val="0"/>
          <w:bCs w:val="0"/>
          <w:sz w:val="22"/>
          <w:szCs w:val="22"/>
          <w:lang w:val="lv-LV"/>
        </w:rPr>
      </w:pPr>
      <w:bookmarkStart w:id="2" w:name="_Hlk143007048"/>
      <w:r w:rsidRPr="00C0237B">
        <w:rPr>
          <w:b w:val="0"/>
          <w:bCs w:val="0"/>
          <w:sz w:val="22"/>
          <w:szCs w:val="22"/>
          <w:lang w:val="lv-LV"/>
        </w:rPr>
        <w:t>kurai saskaņā ar likum</w:t>
      </w:r>
      <w:r w:rsidR="002453A0" w:rsidRPr="00C0237B">
        <w:rPr>
          <w:b w:val="0"/>
          <w:bCs w:val="0"/>
          <w:sz w:val="22"/>
          <w:szCs w:val="22"/>
          <w:lang w:val="lv-LV"/>
        </w:rPr>
        <w:t>a</w:t>
      </w:r>
      <w:r w:rsidRPr="00C0237B">
        <w:rPr>
          <w:b w:val="0"/>
          <w:bCs w:val="0"/>
          <w:sz w:val="22"/>
          <w:szCs w:val="22"/>
          <w:lang w:val="lv-LV"/>
        </w:rPr>
        <w:t xml:space="preserve"> "Par nodokļiem un nodevām" </w:t>
      </w:r>
      <w:r w:rsidR="002453A0" w:rsidRPr="00C0237B">
        <w:rPr>
          <w:b w:val="0"/>
          <w:bCs w:val="0"/>
          <w:sz w:val="22"/>
          <w:szCs w:val="22"/>
          <w:lang w:val="lv-LV"/>
        </w:rPr>
        <w:t>7</w:t>
      </w:r>
      <w:r w:rsidR="002453A0" w:rsidRPr="00C0237B">
        <w:rPr>
          <w:b w:val="0"/>
          <w:bCs w:val="0"/>
          <w:sz w:val="22"/>
          <w:szCs w:val="22"/>
          <w:vertAlign w:val="superscript"/>
          <w:lang w:val="lv-LV"/>
        </w:rPr>
        <w:t>4</w:t>
      </w:r>
      <w:r w:rsidR="002453A0" w:rsidRPr="00C0237B">
        <w:rPr>
          <w:b w:val="0"/>
          <w:bCs w:val="0"/>
          <w:sz w:val="22"/>
          <w:szCs w:val="22"/>
          <w:lang w:val="lv-LV"/>
        </w:rPr>
        <w:t xml:space="preserve">.pantu </w:t>
      </w:r>
      <w:r w:rsidRPr="00C0237B">
        <w:rPr>
          <w:b w:val="0"/>
          <w:bCs w:val="0"/>
          <w:sz w:val="22"/>
          <w:szCs w:val="22"/>
          <w:lang w:val="lv-LV"/>
        </w:rPr>
        <w:t>vai valstī, kurā t</w:t>
      </w:r>
      <w:r w:rsidR="00A32B00" w:rsidRPr="00C0237B">
        <w:rPr>
          <w:b w:val="0"/>
          <w:bCs w:val="0"/>
          <w:sz w:val="22"/>
          <w:szCs w:val="22"/>
          <w:lang w:val="lv-LV"/>
        </w:rPr>
        <w:t>ā</w:t>
      </w:r>
      <w:r w:rsidRPr="00C0237B">
        <w:rPr>
          <w:b w:val="0"/>
          <w:bCs w:val="0"/>
          <w:sz w:val="22"/>
          <w:szCs w:val="22"/>
          <w:lang w:val="lv-LV"/>
        </w:rPr>
        <w:t xml:space="preserve"> reģistrēt</w:t>
      </w:r>
      <w:r w:rsidR="00A32B00" w:rsidRPr="00C0237B">
        <w:rPr>
          <w:b w:val="0"/>
          <w:bCs w:val="0"/>
          <w:sz w:val="22"/>
          <w:szCs w:val="22"/>
          <w:lang w:val="lv-LV"/>
        </w:rPr>
        <w:t>a</w:t>
      </w:r>
      <w:r w:rsidRPr="00C0237B">
        <w:rPr>
          <w:b w:val="0"/>
          <w:bCs w:val="0"/>
          <w:sz w:val="22"/>
          <w:szCs w:val="22"/>
          <w:lang w:val="lv-LV"/>
        </w:rPr>
        <w:t xml:space="preserve"> vai kurā atrodas tā</w:t>
      </w:r>
      <w:r w:rsidR="00A32B00" w:rsidRPr="00C0237B">
        <w:rPr>
          <w:b w:val="0"/>
          <w:bCs w:val="0"/>
          <w:sz w:val="22"/>
          <w:szCs w:val="22"/>
          <w:lang w:val="lv-LV"/>
        </w:rPr>
        <w:t>s</w:t>
      </w:r>
      <w:r w:rsidRPr="00C0237B">
        <w:rPr>
          <w:b w:val="0"/>
          <w:bCs w:val="0"/>
          <w:sz w:val="22"/>
          <w:szCs w:val="22"/>
          <w:lang w:val="lv-LV"/>
        </w:rPr>
        <w:t xml:space="preserve"> pastāvīgā dzīvesvieta, saskaņā ar attiecīgās ārvalsts normatīvajiem aktiem</w:t>
      </w:r>
      <w:bookmarkStart w:id="3" w:name="_Hlk142912300"/>
      <w:r w:rsidR="00C41258" w:rsidRPr="00C0237B">
        <w:rPr>
          <w:b w:val="0"/>
          <w:bCs w:val="0"/>
          <w:sz w:val="22"/>
          <w:szCs w:val="22"/>
          <w:lang w:val="lv-LV"/>
        </w:rPr>
        <w:t xml:space="preserve"> pēdējās datu </w:t>
      </w:r>
      <w:r w:rsidR="00C41258" w:rsidRPr="00C0237B">
        <w:rPr>
          <w:b w:val="0"/>
          <w:bCs w:val="0"/>
          <w:sz w:val="22"/>
          <w:szCs w:val="22"/>
          <w:lang w:val="lv-LV"/>
        </w:rPr>
        <w:lastRenderedPageBreak/>
        <w:t xml:space="preserve">aktualizācijas datumā </w:t>
      </w:r>
      <w:r w:rsidR="00BC402B" w:rsidRPr="00C0237B">
        <w:rPr>
          <w:b w:val="0"/>
          <w:bCs w:val="0"/>
          <w:sz w:val="22"/>
          <w:szCs w:val="22"/>
          <w:lang w:val="lv-LV"/>
        </w:rPr>
        <w:t xml:space="preserve">uz pieteikuma iesniegšanas dienu </w:t>
      </w:r>
      <w:r w:rsidR="00A32B00" w:rsidRPr="00C0237B">
        <w:rPr>
          <w:b w:val="0"/>
          <w:bCs w:val="0"/>
          <w:sz w:val="22"/>
          <w:szCs w:val="22"/>
          <w:lang w:val="lv-LV"/>
        </w:rPr>
        <w:t>nav</w:t>
      </w:r>
      <w:r w:rsidR="00BB3257" w:rsidRPr="00C0237B">
        <w:rPr>
          <w:b w:val="0"/>
          <w:bCs w:val="0"/>
          <w:sz w:val="22"/>
          <w:szCs w:val="22"/>
          <w:lang w:val="lv-LV"/>
        </w:rPr>
        <w:t xml:space="preserve"> </w:t>
      </w:r>
      <w:r w:rsidR="00C41258" w:rsidRPr="00C0237B">
        <w:rPr>
          <w:b w:val="0"/>
          <w:bCs w:val="0"/>
          <w:sz w:val="22"/>
          <w:szCs w:val="22"/>
          <w:lang w:val="lv-LV"/>
        </w:rPr>
        <w:t>neizpildītas saistības nodokļu (tai skaitā valsts sociālās apdrošināšanas) jomā</w:t>
      </w:r>
      <w:bookmarkEnd w:id="2"/>
      <w:r w:rsidR="00C41258" w:rsidRPr="00C0237B">
        <w:rPr>
          <w:b w:val="0"/>
          <w:bCs w:val="0"/>
          <w:sz w:val="22"/>
          <w:szCs w:val="22"/>
          <w:lang w:val="lv-LV"/>
        </w:rPr>
        <w:t>.</w:t>
      </w:r>
      <w:bookmarkEnd w:id="3"/>
    </w:p>
    <w:p w14:paraId="39E2C35D" w14:textId="111BEF8A" w:rsidR="00515A4B" w:rsidRDefault="00515A4B" w:rsidP="003C42AB">
      <w:pPr>
        <w:pStyle w:val="Subtitle"/>
        <w:numPr>
          <w:ilvl w:val="2"/>
          <w:numId w:val="30"/>
        </w:numPr>
        <w:ind w:hanging="654"/>
        <w:jc w:val="both"/>
        <w:rPr>
          <w:b w:val="0"/>
          <w:bCs w:val="0"/>
          <w:sz w:val="22"/>
          <w:szCs w:val="22"/>
          <w:lang w:val="lv-LV"/>
        </w:rPr>
      </w:pPr>
      <w:r w:rsidRPr="003556E9">
        <w:rPr>
          <w:b w:val="0"/>
          <w:bCs w:val="0"/>
          <w:sz w:val="22"/>
          <w:szCs w:val="22"/>
          <w:lang w:val="lv-LV"/>
        </w:rPr>
        <w:t>kurai nav pasludināts maksātnespējas process,</w:t>
      </w:r>
      <w:r w:rsidR="003801F8">
        <w:rPr>
          <w:b w:val="0"/>
          <w:bCs w:val="0"/>
          <w:sz w:val="22"/>
          <w:szCs w:val="22"/>
          <w:lang w:val="lv-LV"/>
        </w:rPr>
        <w:t xml:space="preserve"> </w:t>
      </w:r>
      <w:r w:rsidR="003801F8" w:rsidRPr="003801F8">
        <w:rPr>
          <w:b w:val="0"/>
          <w:bCs w:val="0"/>
          <w:sz w:val="22"/>
          <w:szCs w:val="22"/>
          <w:lang w:val="lv-LV"/>
        </w:rPr>
        <w:t>nav ierosināta tiesiskās aizsardzības procesa lieta,</w:t>
      </w:r>
      <w:r w:rsidRPr="003556E9">
        <w:rPr>
          <w:b w:val="0"/>
          <w:bCs w:val="0"/>
          <w:sz w:val="22"/>
          <w:szCs w:val="22"/>
          <w:lang w:val="lv-LV"/>
        </w:rPr>
        <w:t xml:space="preserve"> nav apturēta vai pārtraukta tās saimnieciskā darbība, nav uzsākta tiesvedība par tās bankrotu</w:t>
      </w:r>
      <w:r w:rsidR="0032556A">
        <w:rPr>
          <w:b w:val="0"/>
          <w:bCs w:val="0"/>
          <w:sz w:val="22"/>
          <w:szCs w:val="22"/>
          <w:lang w:val="lv-LV"/>
        </w:rPr>
        <w:t>;</w:t>
      </w:r>
    </w:p>
    <w:p w14:paraId="4B6D9409" w14:textId="60E046B0" w:rsidR="00515A4B" w:rsidRPr="00C0237B" w:rsidRDefault="00515A4B" w:rsidP="003C42AB">
      <w:pPr>
        <w:pStyle w:val="Subtitle"/>
        <w:numPr>
          <w:ilvl w:val="2"/>
          <w:numId w:val="30"/>
        </w:numPr>
        <w:ind w:hanging="654"/>
        <w:jc w:val="both"/>
        <w:rPr>
          <w:b w:val="0"/>
          <w:bCs w:val="0"/>
          <w:sz w:val="22"/>
          <w:szCs w:val="22"/>
          <w:lang w:val="lv-LV"/>
        </w:rPr>
      </w:pPr>
      <w:r w:rsidRPr="003556E9">
        <w:rPr>
          <w:b w:val="0"/>
          <w:bCs w:val="0"/>
          <w:sz w:val="22"/>
          <w:szCs w:val="22"/>
          <w:lang w:val="lv-LV"/>
        </w:rPr>
        <w:t>kura</w:t>
      </w:r>
      <w:r w:rsidR="00A97B28">
        <w:rPr>
          <w:b w:val="0"/>
          <w:bCs w:val="0"/>
          <w:sz w:val="22"/>
          <w:szCs w:val="22"/>
          <w:lang w:val="lv-LV"/>
        </w:rPr>
        <w:t xml:space="preserve"> ir </w:t>
      </w:r>
      <w:r w:rsidR="00A97B28" w:rsidRPr="00C0237B">
        <w:rPr>
          <w:b w:val="0"/>
          <w:bCs w:val="0"/>
          <w:sz w:val="22"/>
          <w:szCs w:val="22"/>
          <w:lang w:val="lv-LV"/>
        </w:rPr>
        <w:t xml:space="preserve">saņēmusi </w:t>
      </w:r>
      <w:r w:rsidR="00C0237B" w:rsidRPr="00C0237B">
        <w:rPr>
          <w:b w:val="0"/>
          <w:bCs w:val="0"/>
          <w:sz w:val="22"/>
          <w:szCs w:val="22"/>
          <w:lang w:val="lv-LV"/>
        </w:rPr>
        <w:t xml:space="preserve">Nolikuma </w:t>
      </w:r>
      <w:r w:rsidR="00A97B28" w:rsidRPr="00C0237B">
        <w:rPr>
          <w:b w:val="0"/>
          <w:bCs w:val="0"/>
          <w:sz w:val="22"/>
          <w:szCs w:val="22"/>
          <w:lang w:val="lv-LV"/>
        </w:rPr>
        <w:t>6.2.</w:t>
      </w:r>
      <w:r w:rsidR="00892F81">
        <w:rPr>
          <w:b w:val="0"/>
          <w:bCs w:val="0"/>
          <w:sz w:val="22"/>
          <w:szCs w:val="22"/>
          <w:lang w:val="lv-LV"/>
        </w:rPr>
        <w:t>4</w:t>
      </w:r>
      <w:r w:rsidR="00A97B28" w:rsidRPr="00C0237B">
        <w:rPr>
          <w:b w:val="0"/>
          <w:bCs w:val="0"/>
          <w:sz w:val="22"/>
          <w:szCs w:val="22"/>
          <w:lang w:val="lv-LV"/>
        </w:rPr>
        <w:t>. punktā minēto</w:t>
      </w:r>
      <w:r w:rsidR="00C0237B" w:rsidRPr="00C0237B">
        <w:rPr>
          <w:b w:val="0"/>
          <w:bCs w:val="0"/>
          <w:sz w:val="22"/>
          <w:szCs w:val="22"/>
          <w:lang w:val="lv-LV"/>
        </w:rPr>
        <w:t xml:space="preserve"> Komisijas</w:t>
      </w:r>
      <w:r w:rsidR="00A97B28" w:rsidRPr="00C0237B">
        <w:rPr>
          <w:b w:val="0"/>
          <w:bCs w:val="0"/>
          <w:sz w:val="22"/>
          <w:szCs w:val="22"/>
          <w:lang w:val="lv-LV"/>
        </w:rPr>
        <w:t xml:space="preserve"> uzaicinājumu reģistrēties dalībai izsolē un</w:t>
      </w:r>
      <w:r w:rsidR="00167DB4" w:rsidRPr="00C0237B">
        <w:rPr>
          <w:b w:val="0"/>
          <w:bCs w:val="0"/>
          <w:sz w:val="22"/>
          <w:szCs w:val="22"/>
          <w:lang w:val="lv-LV"/>
        </w:rPr>
        <w:t xml:space="preserve"> pēc izsoles</w:t>
      </w:r>
      <w:r w:rsidR="00AF256D" w:rsidRPr="00C0237B">
        <w:rPr>
          <w:b w:val="0"/>
          <w:bCs w:val="0"/>
          <w:sz w:val="22"/>
          <w:szCs w:val="22"/>
          <w:lang w:val="lv-LV"/>
        </w:rPr>
        <w:t xml:space="preserve"> daļas</w:t>
      </w:r>
      <w:r w:rsidR="00167DB4" w:rsidRPr="00C0237B">
        <w:rPr>
          <w:b w:val="0"/>
          <w:bCs w:val="0"/>
          <w:sz w:val="22"/>
          <w:szCs w:val="22"/>
          <w:lang w:val="lv-LV"/>
        </w:rPr>
        <w:t xml:space="preserve"> publicēšanas elektronisko izsoļu vietnē </w:t>
      </w:r>
      <w:hyperlink r:id="rId14" w:history="1">
        <w:r w:rsidR="00AF256D" w:rsidRPr="00C0237B">
          <w:rPr>
            <w:rStyle w:val="Hyperlink"/>
            <w:b w:val="0"/>
            <w:bCs w:val="0"/>
            <w:sz w:val="22"/>
            <w:szCs w:val="22"/>
            <w:lang w:val="lv-LV"/>
          </w:rPr>
          <w:t>https://izsoles.ta.gov.lv</w:t>
        </w:r>
      </w:hyperlink>
      <w:r w:rsidR="00AF256D" w:rsidRPr="00C0237B">
        <w:rPr>
          <w:b w:val="0"/>
          <w:bCs w:val="0"/>
          <w:sz w:val="22"/>
          <w:szCs w:val="22"/>
          <w:lang w:val="lv-LV"/>
        </w:rPr>
        <w:t xml:space="preserve"> </w:t>
      </w:r>
      <w:r w:rsidRPr="00C0237B">
        <w:rPr>
          <w:b w:val="0"/>
          <w:bCs w:val="0"/>
          <w:sz w:val="22"/>
          <w:szCs w:val="22"/>
          <w:lang w:val="lv-LV"/>
        </w:rPr>
        <w:t xml:space="preserve">ir iemaksājusi LVM kontā Nolikuma </w:t>
      </w:r>
      <w:r w:rsidR="00AF256D" w:rsidRPr="00917237">
        <w:rPr>
          <w:b w:val="0"/>
          <w:bCs w:val="0"/>
          <w:sz w:val="22"/>
          <w:szCs w:val="22"/>
          <w:lang w:val="lv-LV"/>
        </w:rPr>
        <w:t>7</w:t>
      </w:r>
      <w:r w:rsidRPr="00917237">
        <w:rPr>
          <w:b w:val="0"/>
          <w:bCs w:val="0"/>
          <w:sz w:val="22"/>
          <w:szCs w:val="22"/>
          <w:lang w:val="lv-LV"/>
        </w:rPr>
        <w:t>.</w:t>
      </w:r>
      <w:r w:rsidRPr="00C0237B">
        <w:rPr>
          <w:b w:val="0"/>
          <w:bCs w:val="0"/>
          <w:sz w:val="22"/>
          <w:szCs w:val="22"/>
          <w:lang w:val="lv-LV"/>
        </w:rPr>
        <w:t xml:space="preserve">punktā minēto </w:t>
      </w:r>
      <w:r w:rsidR="00244348" w:rsidRPr="00C0237B">
        <w:rPr>
          <w:b w:val="0"/>
          <w:bCs w:val="0"/>
          <w:sz w:val="22"/>
          <w:szCs w:val="22"/>
          <w:lang w:val="lv-LV"/>
        </w:rPr>
        <w:t xml:space="preserve">Izsoles </w:t>
      </w:r>
      <w:r w:rsidR="00E053C8" w:rsidRPr="00C0237B">
        <w:rPr>
          <w:b w:val="0"/>
          <w:bCs w:val="0"/>
          <w:sz w:val="22"/>
          <w:szCs w:val="22"/>
          <w:lang w:val="lv-LV"/>
        </w:rPr>
        <w:t xml:space="preserve">dalības </w:t>
      </w:r>
      <w:r w:rsidRPr="00C0237B">
        <w:rPr>
          <w:b w:val="0"/>
          <w:bCs w:val="0"/>
          <w:sz w:val="22"/>
          <w:szCs w:val="22"/>
          <w:lang w:val="lv-LV"/>
        </w:rPr>
        <w:t xml:space="preserve">maksu </w:t>
      </w:r>
      <w:r w:rsidRPr="00917237">
        <w:rPr>
          <w:b w:val="0"/>
          <w:bCs w:val="0"/>
          <w:sz w:val="22"/>
          <w:szCs w:val="22"/>
          <w:lang w:val="lv-LV"/>
        </w:rPr>
        <w:t xml:space="preserve">un </w:t>
      </w:r>
      <w:r w:rsidR="00C21ACD">
        <w:rPr>
          <w:b w:val="0"/>
          <w:bCs w:val="0"/>
          <w:sz w:val="22"/>
          <w:szCs w:val="22"/>
          <w:lang w:val="lv-LV"/>
        </w:rPr>
        <w:t xml:space="preserve">Nolikuma </w:t>
      </w:r>
      <w:r w:rsidR="00AF256D" w:rsidRPr="00917237">
        <w:rPr>
          <w:b w:val="0"/>
          <w:bCs w:val="0"/>
          <w:sz w:val="22"/>
          <w:szCs w:val="22"/>
          <w:lang w:val="lv-LV"/>
        </w:rPr>
        <w:t>8</w:t>
      </w:r>
      <w:r w:rsidRPr="00917237">
        <w:rPr>
          <w:b w:val="0"/>
          <w:bCs w:val="0"/>
          <w:sz w:val="22"/>
          <w:szCs w:val="22"/>
          <w:lang w:val="lv-LV"/>
        </w:rPr>
        <w:t>.</w:t>
      </w:r>
      <w:r w:rsidRPr="00C0237B">
        <w:rPr>
          <w:b w:val="0"/>
          <w:bCs w:val="0"/>
          <w:sz w:val="22"/>
          <w:szCs w:val="22"/>
          <w:lang w:val="lv-LV"/>
        </w:rPr>
        <w:t>punktā minēto drošības naudu</w:t>
      </w:r>
      <w:r w:rsidR="00AF256D" w:rsidRPr="00C0237B">
        <w:rPr>
          <w:b w:val="0"/>
          <w:bCs w:val="0"/>
          <w:sz w:val="22"/>
          <w:szCs w:val="22"/>
          <w:lang w:val="lv-LV"/>
        </w:rPr>
        <w:t>,</w:t>
      </w:r>
      <w:r w:rsidR="00AF256D" w:rsidRPr="00812B85">
        <w:rPr>
          <w:lang w:val="lv-LV"/>
        </w:rPr>
        <w:t xml:space="preserve"> </w:t>
      </w:r>
      <w:r w:rsidR="00AF256D" w:rsidRPr="00C0237B">
        <w:rPr>
          <w:b w:val="0"/>
          <w:bCs w:val="0"/>
          <w:sz w:val="22"/>
          <w:szCs w:val="22"/>
          <w:lang w:val="lv-LV"/>
        </w:rPr>
        <w:t>kā arī elektroniskās izsoles vietnes administratoram maksu par dalību izsolē normatīvajos aktos noteiktajā apmērā, saskaņā ar elektronisko izsoļu vietnē reģistrētam lietotājam sagatavotajiem rēķiniem</w:t>
      </w:r>
      <w:r w:rsidRPr="00C0237B">
        <w:rPr>
          <w:b w:val="0"/>
          <w:bCs w:val="0"/>
          <w:sz w:val="22"/>
          <w:szCs w:val="22"/>
          <w:lang w:val="lv-LV"/>
        </w:rPr>
        <w:t>;</w:t>
      </w:r>
    </w:p>
    <w:p w14:paraId="45D50186" w14:textId="5941F1FD" w:rsidR="0032556A" w:rsidRPr="00C0237B" w:rsidRDefault="0032556A" w:rsidP="0032556A">
      <w:pPr>
        <w:pStyle w:val="Subtitle"/>
        <w:numPr>
          <w:ilvl w:val="2"/>
          <w:numId w:val="30"/>
        </w:numPr>
        <w:jc w:val="both"/>
        <w:rPr>
          <w:b w:val="0"/>
          <w:bCs w:val="0"/>
          <w:sz w:val="22"/>
          <w:szCs w:val="22"/>
          <w:lang w:val="lv-LV"/>
        </w:rPr>
      </w:pPr>
      <w:r w:rsidRPr="00C0237B">
        <w:rPr>
          <w:b w:val="0"/>
          <w:bCs w:val="0"/>
          <w:sz w:val="22"/>
          <w:szCs w:val="22"/>
          <w:lang w:val="lv-LV"/>
        </w:rPr>
        <w:t>kura (vai</w:t>
      </w:r>
      <w:r w:rsidR="00137371" w:rsidRPr="00C0237B">
        <w:rPr>
          <w:b w:val="0"/>
          <w:bCs w:val="0"/>
          <w:sz w:val="22"/>
          <w:szCs w:val="22"/>
          <w:lang w:val="lv-LV"/>
        </w:rPr>
        <w:t xml:space="preserve"> kuras</w:t>
      </w:r>
      <w:r w:rsidRPr="00C0237B">
        <w:rPr>
          <w:b w:val="0"/>
          <w:bCs w:val="0"/>
          <w:sz w:val="22"/>
          <w:szCs w:val="22"/>
          <w:lang w:val="lv-LV"/>
        </w:rPr>
        <w:t xml:space="preserve"> juridiskās personas valdes vai padomes loceklis, patiesā labuma guvējs, </w:t>
      </w:r>
      <w:r w:rsidR="00E044B9" w:rsidRPr="00C0237B">
        <w:rPr>
          <w:b w:val="0"/>
          <w:bCs w:val="0"/>
          <w:sz w:val="22"/>
          <w:szCs w:val="22"/>
          <w:lang w:val="lv-LV"/>
        </w:rPr>
        <w:t>pārstāvēt tiesīgā</w:t>
      </w:r>
      <w:r w:rsidRPr="00C0237B">
        <w:rPr>
          <w:b w:val="0"/>
          <w:bCs w:val="0"/>
          <w:sz w:val="22"/>
          <w:szCs w:val="22"/>
          <w:lang w:val="lv-LV"/>
        </w:rPr>
        <w:t xml:space="preserve"> persona vai prokūrists, vai persona, kura ir pilnvarota pārstāvēt juridisko personu darbībās, kas saistītas ar filiāli) nav reģistrēta sankciju sarakstā</w:t>
      </w:r>
      <w:r w:rsidR="00046824" w:rsidRPr="00C0237B">
        <w:rPr>
          <w:b w:val="0"/>
          <w:bCs w:val="0"/>
          <w:sz w:val="22"/>
          <w:szCs w:val="22"/>
          <w:lang w:val="lv-LV"/>
        </w:rPr>
        <w:t xml:space="preserve"> </w:t>
      </w:r>
      <w:hyperlink r:id="rId15" w:history="1">
        <w:r w:rsidR="00046824" w:rsidRPr="00C0237B">
          <w:rPr>
            <w:rStyle w:val="Hyperlink"/>
            <w:b w:val="0"/>
            <w:bCs w:val="0"/>
            <w:sz w:val="22"/>
            <w:szCs w:val="22"/>
            <w:lang w:val="lv-LV"/>
          </w:rPr>
          <w:t>https://sankcijas.fid.gov.lv/</w:t>
        </w:r>
      </w:hyperlink>
      <w:r w:rsidRPr="00C0237B">
        <w:rPr>
          <w:b w:val="0"/>
          <w:bCs w:val="0"/>
          <w:sz w:val="22"/>
          <w:szCs w:val="22"/>
          <w:lang w:val="lv-LV"/>
        </w:rPr>
        <w:t xml:space="preserve">; </w:t>
      </w:r>
    </w:p>
    <w:p w14:paraId="17A84CDF" w14:textId="1B7D4CC6" w:rsidR="0032556A" w:rsidRDefault="0032556A" w:rsidP="0032556A">
      <w:pPr>
        <w:pStyle w:val="Subtitle"/>
        <w:numPr>
          <w:ilvl w:val="2"/>
          <w:numId w:val="30"/>
        </w:numPr>
        <w:jc w:val="both"/>
        <w:rPr>
          <w:b w:val="0"/>
          <w:bCs w:val="0"/>
          <w:sz w:val="22"/>
          <w:szCs w:val="22"/>
          <w:lang w:val="lv-LV"/>
        </w:rPr>
      </w:pPr>
      <w:r w:rsidRPr="00D51A44">
        <w:rPr>
          <w:b w:val="0"/>
          <w:bCs w:val="0"/>
          <w:sz w:val="22"/>
          <w:szCs w:val="22"/>
          <w:lang w:val="lv-LV"/>
        </w:rPr>
        <w:t>kura</w:t>
      </w:r>
      <w:r w:rsidR="00046824">
        <w:rPr>
          <w:b w:val="0"/>
          <w:bCs w:val="0"/>
          <w:sz w:val="22"/>
          <w:szCs w:val="22"/>
          <w:lang w:val="lv-LV"/>
        </w:rPr>
        <w:t>, vai kuras īpašnieks vai kapitāldaļu turētājs (juridisk</w:t>
      </w:r>
      <w:r w:rsidR="00137371">
        <w:rPr>
          <w:b w:val="0"/>
          <w:bCs w:val="0"/>
          <w:sz w:val="22"/>
          <w:szCs w:val="22"/>
          <w:lang w:val="lv-LV"/>
        </w:rPr>
        <w:t>ai</w:t>
      </w:r>
      <w:r w:rsidR="00046824">
        <w:rPr>
          <w:b w:val="0"/>
          <w:bCs w:val="0"/>
          <w:sz w:val="22"/>
          <w:szCs w:val="22"/>
          <w:lang w:val="lv-LV"/>
        </w:rPr>
        <w:t xml:space="preserve"> person</w:t>
      </w:r>
      <w:r w:rsidR="00137371">
        <w:rPr>
          <w:b w:val="0"/>
          <w:bCs w:val="0"/>
          <w:sz w:val="22"/>
          <w:szCs w:val="22"/>
          <w:lang w:val="lv-LV"/>
        </w:rPr>
        <w:t>ai</w:t>
      </w:r>
      <w:r w:rsidR="00046824">
        <w:rPr>
          <w:b w:val="0"/>
          <w:bCs w:val="0"/>
          <w:sz w:val="22"/>
          <w:szCs w:val="22"/>
          <w:lang w:val="lv-LV"/>
        </w:rPr>
        <w:t xml:space="preserve">) </w:t>
      </w:r>
      <w:r w:rsidR="002349FB" w:rsidRPr="00D51A44">
        <w:rPr>
          <w:b w:val="0"/>
          <w:bCs w:val="0"/>
          <w:sz w:val="22"/>
          <w:szCs w:val="22"/>
          <w:lang w:val="lv-LV"/>
        </w:rPr>
        <w:t xml:space="preserve">nav </w:t>
      </w:r>
      <w:r w:rsidR="0026169E" w:rsidRPr="00D51A44">
        <w:rPr>
          <w:b w:val="0"/>
          <w:bCs w:val="0"/>
          <w:sz w:val="22"/>
          <w:szCs w:val="22"/>
          <w:lang w:val="lv-LV"/>
        </w:rPr>
        <w:t>reģistrēta valstīs</w:t>
      </w:r>
      <w:r w:rsidR="0026169E" w:rsidRPr="00D51A44">
        <w:rPr>
          <w:b w:val="0"/>
          <w:bCs w:val="0"/>
          <w:lang w:val="lv-LV"/>
        </w:rPr>
        <w:t>,</w:t>
      </w:r>
      <w:r w:rsidR="0026169E" w:rsidRPr="00D51A44">
        <w:rPr>
          <w:lang w:val="lv-LV"/>
        </w:rPr>
        <w:t xml:space="preserve"> </w:t>
      </w:r>
      <w:r w:rsidR="0026169E" w:rsidRPr="00D51A44">
        <w:rPr>
          <w:b w:val="0"/>
          <w:bCs w:val="0"/>
          <w:sz w:val="22"/>
          <w:szCs w:val="22"/>
          <w:lang w:val="lv-LV"/>
        </w:rPr>
        <w:t>kas nodokļu nolūkos nesadarbojas Eiropas Savienības cīņā pret izvairīšanos no nodokļu maksāšanas un nodokļu apiešanas</w:t>
      </w:r>
      <w:r w:rsidR="00046824">
        <w:rPr>
          <w:b w:val="0"/>
          <w:bCs w:val="0"/>
          <w:sz w:val="22"/>
          <w:szCs w:val="22"/>
          <w:lang w:val="lv-LV"/>
        </w:rPr>
        <w:t>, t</w:t>
      </w:r>
      <w:r w:rsidR="0026169E" w:rsidRPr="00D51A44">
        <w:rPr>
          <w:b w:val="0"/>
          <w:bCs w:val="0"/>
          <w:sz w:val="22"/>
          <w:szCs w:val="22"/>
          <w:lang w:val="lv-LV"/>
        </w:rPr>
        <w:t xml:space="preserve">ajā skaitā valstīs, kuras konkrētā termiņā nav izpildījušas savas saistības ievērot labas nodokļu pārvaldības kritērijus, un valstīs, kuras ir atteikušās to darīt </w:t>
      </w:r>
      <w:r w:rsidRPr="00D51A44">
        <w:rPr>
          <w:b w:val="0"/>
          <w:bCs w:val="0"/>
          <w:sz w:val="22"/>
          <w:szCs w:val="22"/>
          <w:lang w:val="lv-LV"/>
        </w:rPr>
        <w:t>(</w:t>
      </w:r>
      <w:hyperlink r:id="rId16" w:anchor="countries" w:history="1">
        <w:r w:rsidR="0026169E" w:rsidRPr="00D51A44">
          <w:rPr>
            <w:rStyle w:val="Hyperlink"/>
            <w:b w:val="0"/>
            <w:bCs w:val="0"/>
            <w:sz w:val="22"/>
            <w:szCs w:val="22"/>
            <w:lang w:val="lv-LV"/>
          </w:rPr>
          <w:t>https://www.consilium.europa.eu/lv/policies/eu-list-of-non-cooperative-jurisdictions/#countries</w:t>
        </w:r>
      </w:hyperlink>
      <w:r w:rsidR="0026169E" w:rsidRPr="00D51A44">
        <w:rPr>
          <w:b w:val="0"/>
          <w:bCs w:val="0"/>
          <w:sz w:val="22"/>
          <w:szCs w:val="22"/>
          <w:lang w:val="lv-LV"/>
        </w:rPr>
        <w:t xml:space="preserve"> </w:t>
      </w:r>
      <w:r w:rsidRPr="00D51A44">
        <w:rPr>
          <w:b w:val="0"/>
          <w:bCs w:val="0"/>
          <w:sz w:val="22"/>
          <w:szCs w:val="22"/>
          <w:lang w:val="lv-LV"/>
        </w:rPr>
        <w:t xml:space="preserve">). </w:t>
      </w:r>
    </w:p>
    <w:p w14:paraId="1F85F603" w14:textId="39ADD459" w:rsidR="009B773C" w:rsidRPr="00E40583" w:rsidRDefault="009B773C" w:rsidP="009B773C">
      <w:pPr>
        <w:pStyle w:val="Subtitle"/>
        <w:numPr>
          <w:ilvl w:val="2"/>
          <w:numId w:val="30"/>
        </w:numPr>
        <w:jc w:val="both"/>
        <w:rPr>
          <w:b w:val="0"/>
          <w:bCs w:val="0"/>
          <w:sz w:val="22"/>
          <w:szCs w:val="22"/>
          <w:lang w:val="lv-LV"/>
        </w:rPr>
      </w:pPr>
      <w:r w:rsidRPr="00F65799">
        <w:rPr>
          <w:b w:val="0"/>
          <w:bCs w:val="0"/>
          <w:sz w:val="22"/>
          <w:szCs w:val="22"/>
          <w:lang w:val="lv-LV"/>
        </w:rPr>
        <w:t xml:space="preserve">kura </w:t>
      </w:r>
      <w:r w:rsidR="003F6C58">
        <w:rPr>
          <w:b w:val="0"/>
          <w:bCs w:val="0"/>
          <w:sz w:val="22"/>
          <w:szCs w:val="22"/>
          <w:lang w:val="lv-LV"/>
        </w:rPr>
        <w:t xml:space="preserve">ir </w:t>
      </w:r>
      <w:r w:rsidRPr="00E40583">
        <w:rPr>
          <w:b w:val="0"/>
          <w:bCs w:val="0"/>
          <w:sz w:val="22"/>
          <w:szCs w:val="22"/>
          <w:lang w:val="lv-LV"/>
        </w:rPr>
        <w:t>apliecināju</w:t>
      </w:r>
      <w:r w:rsidR="003F6C58" w:rsidRPr="00E40583">
        <w:rPr>
          <w:b w:val="0"/>
          <w:bCs w:val="0"/>
          <w:sz w:val="22"/>
          <w:szCs w:val="22"/>
          <w:lang w:val="lv-LV"/>
        </w:rPr>
        <w:t>si (</w:t>
      </w:r>
      <w:r w:rsidR="003F6C58" w:rsidRPr="00E40583">
        <w:rPr>
          <w:b w:val="0"/>
          <w:bCs w:val="0"/>
          <w:i/>
          <w:iCs/>
          <w:sz w:val="22"/>
          <w:szCs w:val="22"/>
          <w:lang w:val="lv-LV"/>
        </w:rPr>
        <w:t>atzīme Pielikumā Nr.</w:t>
      </w:r>
      <w:r w:rsidR="00284066" w:rsidRPr="00E40583">
        <w:rPr>
          <w:b w:val="0"/>
          <w:bCs w:val="0"/>
          <w:i/>
          <w:iCs/>
          <w:sz w:val="22"/>
          <w:szCs w:val="22"/>
          <w:lang w:val="lv-LV"/>
        </w:rPr>
        <w:t>2</w:t>
      </w:r>
      <w:r w:rsidR="003F6C58" w:rsidRPr="00E40583">
        <w:rPr>
          <w:b w:val="0"/>
          <w:bCs w:val="0"/>
          <w:i/>
          <w:iCs/>
          <w:sz w:val="22"/>
          <w:szCs w:val="22"/>
          <w:lang w:val="lv-LV"/>
        </w:rPr>
        <w:t xml:space="preserve"> pievienotajā formā</w:t>
      </w:r>
      <w:r w:rsidR="003F6C58" w:rsidRPr="00E40583">
        <w:rPr>
          <w:b w:val="0"/>
          <w:bCs w:val="0"/>
          <w:sz w:val="22"/>
          <w:szCs w:val="22"/>
          <w:lang w:val="lv-LV"/>
        </w:rPr>
        <w:t>)</w:t>
      </w:r>
      <w:r w:rsidR="00137371" w:rsidRPr="00E40583">
        <w:rPr>
          <w:b w:val="0"/>
          <w:bCs w:val="0"/>
          <w:sz w:val="22"/>
          <w:szCs w:val="22"/>
          <w:lang w:val="lv-LV"/>
        </w:rPr>
        <w:t>,</w:t>
      </w:r>
      <w:r w:rsidRPr="00E40583">
        <w:rPr>
          <w:b w:val="0"/>
          <w:bCs w:val="0"/>
          <w:sz w:val="22"/>
          <w:szCs w:val="22"/>
          <w:lang w:val="lv-LV"/>
        </w:rPr>
        <w:t xml:space="preserve"> ka LVM kā kredītinformācijas lietotājs ir tiesīg</w:t>
      </w:r>
      <w:r w:rsidR="00E044B9" w:rsidRPr="00E40583">
        <w:rPr>
          <w:b w:val="0"/>
          <w:bCs w:val="0"/>
          <w:sz w:val="22"/>
          <w:szCs w:val="22"/>
          <w:lang w:val="lv-LV"/>
        </w:rPr>
        <w:t>a</w:t>
      </w:r>
      <w:r w:rsidRPr="00E40583">
        <w:rPr>
          <w:b w:val="0"/>
          <w:bCs w:val="0"/>
          <w:sz w:val="22"/>
          <w:szCs w:val="22"/>
          <w:lang w:val="lv-LV"/>
        </w:rPr>
        <w:t xml:space="preserve"> pieprasīt un saņemt kredītinformāciju, tai skaitā ziņas par pretendenta kavētajiem maksājumiem un tā kredītreitingu, no LVM pieejamām datubāzēm.</w:t>
      </w:r>
    </w:p>
    <w:p w14:paraId="713BA216" w14:textId="3E424697" w:rsidR="009B773C" w:rsidRPr="00E40583" w:rsidRDefault="009B773C" w:rsidP="009B773C">
      <w:pPr>
        <w:pStyle w:val="Subtitle"/>
        <w:numPr>
          <w:ilvl w:val="2"/>
          <w:numId w:val="30"/>
        </w:numPr>
        <w:jc w:val="both"/>
        <w:rPr>
          <w:b w:val="0"/>
          <w:bCs w:val="0"/>
          <w:sz w:val="22"/>
          <w:szCs w:val="22"/>
          <w:lang w:val="lv-LV"/>
        </w:rPr>
      </w:pPr>
      <w:r w:rsidRPr="00E40583">
        <w:rPr>
          <w:b w:val="0"/>
          <w:bCs w:val="0"/>
          <w:sz w:val="22"/>
          <w:szCs w:val="22"/>
          <w:lang w:val="lv-LV"/>
        </w:rPr>
        <w:t xml:space="preserve">kura ir </w:t>
      </w:r>
      <w:r w:rsidR="00B45D81" w:rsidRPr="00E40583">
        <w:rPr>
          <w:b w:val="0"/>
          <w:bCs w:val="0"/>
          <w:sz w:val="22"/>
          <w:szCs w:val="22"/>
          <w:lang w:val="lv-LV"/>
        </w:rPr>
        <w:t>apliecinājusi</w:t>
      </w:r>
      <w:r w:rsidR="00395088" w:rsidRPr="00E40583">
        <w:rPr>
          <w:b w:val="0"/>
          <w:bCs w:val="0"/>
          <w:sz w:val="22"/>
          <w:szCs w:val="22"/>
          <w:lang w:val="lv-LV"/>
        </w:rPr>
        <w:t xml:space="preserve"> </w:t>
      </w:r>
      <w:bookmarkStart w:id="4" w:name="_Hlk143007349"/>
      <w:r w:rsidR="00395088" w:rsidRPr="00E40583">
        <w:rPr>
          <w:b w:val="0"/>
          <w:bCs w:val="0"/>
          <w:sz w:val="22"/>
          <w:szCs w:val="22"/>
          <w:lang w:val="lv-LV"/>
        </w:rPr>
        <w:t>(</w:t>
      </w:r>
      <w:r w:rsidR="00B45D81" w:rsidRPr="00E40583">
        <w:rPr>
          <w:b w:val="0"/>
          <w:bCs w:val="0"/>
          <w:i/>
          <w:iCs/>
          <w:sz w:val="22"/>
          <w:szCs w:val="22"/>
          <w:lang w:val="lv-LV"/>
        </w:rPr>
        <w:t>atzīme Pielikumā Nr.</w:t>
      </w:r>
      <w:r w:rsidR="00284066" w:rsidRPr="00E40583">
        <w:rPr>
          <w:b w:val="0"/>
          <w:bCs w:val="0"/>
          <w:i/>
          <w:iCs/>
          <w:sz w:val="22"/>
          <w:szCs w:val="22"/>
          <w:lang w:val="lv-LV"/>
        </w:rPr>
        <w:t>2</w:t>
      </w:r>
      <w:r w:rsidR="00395088" w:rsidRPr="00E40583">
        <w:rPr>
          <w:b w:val="0"/>
          <w:bCs w:val="0"/>
          <w:i/>
          <w:iCs/>
          <w:sz w:val="22"/>
          <w:szCs w:val="22"/>
          <w:lang w:val="lv-LV"/>
        </w:rPr>
        <w:t xml:space="preserve"> pievienotaj</w:t>
      </w:r>
      <w:r w:rsidR="00B45D81" w:rsidRPr="00E40583">
        <w:rPr>
          <w:b w:val="0"/>
          <w:bCs w:val="0"/>
          <w:i/>
          <w:iCs/>
          <w:sz w:val="22"/>
          <w:szCs w:val="22"/>
          <w:lang w:val="lv-LV"/>
        </w:rPr>
        <w:t>ā</w:t>
      </w:r>
      <w:r w:rsidR="00395088" w:rsidRPr="00E40583">
        <w:rPr>
          <w:b w:val="0"/>
          <w:bCs w:val="0"/>
          <w:i/>
          <w:iCs/>
          <w:sz w:val="22"/>
          <w:szCs w:val="22"/>
          <w:lang w:val="lv-LV"/>
        </w:rPr>
        <w:t xml:space="preserve"> form</w:t>
      </w:r>
      <w:r w:rsidR="00B45D81" w:rsidRPr="00E40583">
        <w:rPr>
          <w:b w:val="0"/>
          <w:bCs w:val="0"/>
          <w:i/>
          <w:iCs/>
          <w:sz w:val="22"/>
          <w:szCs w:val="22"/>
          <w:lang w:val="lv-LV"/>
        </w:rPr>
        <w:t>ā</w:t>
      </w:r>
      <w:r w:rsidR="00395088" w:rsidRPr="00E40583">
        <w:rPr>
          <w:b w:val="0"/>
          <w:bCs w:val="0"/>
          <w:sz w:val="22"/>
          <w:szCs w:val="22"/>
          <w:lang w:val="lv-LV"/>
        </w:rPr>
        <w:t xml:space="preserve">) </w:t>
      </w:r>
      <w:bookmarkEnd w:id="4"/>
      <w:r w:rsidRPr="00E40583">
        <w:rPr>
          <w:b w:val="0"/>
          <w:bCs w:val="0"/>
          <w:sz w:val="22"/>
          <w:szCs w:val="22"/>
          <w:lang w:val="lv-LV"/>
        </w:rPr>
        <w:t>, ka gadījumā</w:t>
      </w:r>
      <w:r w:rsidR="00F24308" w:rsidRPr="00E40583">
        <w:rPr>
          <w:b w:val="0"/>
          <w:bCs w:val="0"/>
          <w:sz w:val="22"/>
          <w:szCs w:val="22"/>
          <w:lang w:val="lv-LV"/>
        </w:rPr>
        <w:t>,</w:t>
      </w:r>
      <w:r w:rsidRPr="00E40583">
        <w:rPr>
          <w:b w:val="0"/>
          <w:bCs w:val="0"/>
          <w:sz w:val="22"/>
          <w:szCs w:val="22"/>
          <w:lang w:val="lv-LV"/>
        </w:rPr>
        <w:t xml:space="preserve"> ja Izsoles rezultātā iegūs Apbūves tiesības līguma slēgšanas tiesības</w:t>
      </w:r>
      <w:r w:rsidR="001E0403">
        <w:rPr>
          <w:b w:val="0"/>
          <w:bCs w:val="0"/>
          <w:sz w:val="22"/>
          <w:szCs w:val="22"/>
          <w:lang w:val="lv-LV"/>
        </w:rPr>
        <w:t xml:space="preserve"> un noslēgs Apbūves tiesības līgumu, uzsākot tajā noteikto Būvniecības posmu</w:t>
      </w:r>
      <w:r w:rsidR="00E044B9" w:rsidRPr="00E40583">
        <w:rPr>
          <w:b w:val="0"/>
          <w:bCs w:val="0"/>
          <w:sz w:val="22"/>
          <w:szCs w:val="22"/>
          <w:lang w:val="lv-LV"/>
        </w:rPr>
        <w:t>,</w:t>
      </w:r>
      <w:r w:rsidRPr="00E40583">
        <w:rPr>
          <w:b w:val="0"/>
          <w:bCs w:val="0"/>
          <w:sz w:val="22"/>
          <w:szCs w:val="22"/>
          <w:lang w:val="lv-LV"/>
        </w:rPr>
        <w:t xml:space="preserve"> </w:t>
      </w:r>
      <w:r w:rsidR="001E0403">
        <w:rPr>
          <w:b w:val="0"/>
          <w:bCs w:val="0"/>
          <w:sz w:val="22"/>
          <w:szCs w:val="22"/>
          <w:lang w:val="lv-LV"/>
        </w:rPr>
        <w:t>pirms atbilstoša pieņemšanas – nodošanas akta parakstīšanas, iesniegs</w:t>
      </w:r>
      <w:r w:rsidRPr="00E40583">
        <w:rPr>
          <w:b w:val="0"/>
          <w:bCs w:val="0"/>
          <w:sz w:val="22"/>
          <w:szCs w:val="22"/>
          <w:lang w:val="lv-LV"/>
        </w:rPr>
        <w:t xml:space="preserve"> saistību izpildes nodrošinājumu (bankas garantijas vai apdrošināšanas polises veidā) 10% apmērā no Apbūves tiesības līgumā noteiktās </w:t>
      </w:r>
      <w:r w:rsidR="001E0403">
        <w:rPr>
          <w:b w:val="0"/>
          <w:bCs w:val="0"/>
          <w:sz w:val="22"/>
          <w:szCs w:val="22"/>
          <w:lang w:val="lv-LV"/>
        </w:rPr>
        <w:t xml:space="preserve">būvniecības posma </w:t>
      </w:r>
      <w:r w:rsidRPr="00E40583">
        <w:rPr>
          <w:b w:val="0"/>
          <w:bCs w:val="0"/>
          <w:sz w:val="22"/>
          <w:szCs w:val="22"/>
          <w:lang w:val="lv-LV"/>
        </w:rPr>
        <w:t xml:space="preserve">maksas, rēķinot no tā izrietošo kopējo maksājumu apjomu </w:t>
      </w:r>
      <w:r w:rsidR="00E21984" w:rsidRPr="00E40583">
        <w:rPr>
          <w:b w:val="0"/>
          <w:bCs w:val="0"/>
          <w:sz w:val="22"/>
          <w:szCs w:val="22"/>
          <w:lang w:val="lv-LV"/>
        </w:rPr>
        <w:t xml:space="preserve">būvniecības (kas tiek pieņemts </w:t>
      </w:r>
      <w:r w:rsidR="00361263" w:rsidRPr="00E40583">
        <w:rPr>
          <w:b w:val="0"/>
          <w:bCs w:val="0"/>
          <w:sz w:val="22"/>
          <w:szCs w:val="22"/>
          <w:lang w:val="lv-LV"/>
        </w:rPr>
        <w:t xml:space="preserve">4 </w:t>
      </w:r>
      <w:r w:rsidR="00E21984" w:rsidRPr="00E40583">
        <w:rPr>
          <w:b w:val="0"/>
          <w:bCs w:val="0"/>
          <w:sz w:val="22"/>
          <w:szCs w:val="22"/>
          <w:lang w:val="lv-LV"/>
        </w:rPr>
        <w:t>gadi) periodā</w:t>
      </w:r>
      <w:r w:rsidR="00B45D81" w:rsidRPr="00E40583">
        <w:rPr>
          <w:b w:val="0"/>
          <w:bCs w:val="0"/>
          <w:sz w:val="22"/>
          <w:szCs w:val="22"/>
          <w:lang w:val="lv-LV"/>
        </w:rPr>
        <w:t>.</w:t>
      </w:r>
      <w:r w:rsidR="00730D51" w:rsidRPr="00E40583">
        <w:rPr>
          <w:b w:val="0"/>
          <w:bCs w:val="0"/>
          <w:sz w:val="22"/>
          <w:szCs w:val="22"/>
          <w:lang w:val="lv-LV"/>
        </w:rPr>
        <w:t xml:space="preserve"> </w:t>
      </w:r>
      <w:bookmarkStart w:id="5" w:name="_Hlk142986844"/>
      <w:r w:rsidR="00730D51" w:rsidRPr="00E40583">
        <w:rPr>
          <w:b w:val="0"/>
          <w:bCs w:val="0"/>
          <w:i/>
          <w:iCs/>
          <w:sz w:val="22"/>
          <w:szCs w:val="22"/>
          <w:lang w:val="lv-LV"/>
        </w:rPr>
        <w:t>Piemēram</w:t>
      </w:r>
      <w:r w:rsidR="00EA33BF" w:rsidRPr="00E40583">
        <w:rPr>
          <w:b w:val="0"/>
          <w:bCs w:val="0"/>
          <w:i/>
          <w:iCs/>
          <w:sz w:val="22"/>
          <w:szCs w:val="22"/>
          <w:lang w:val="lv-LV"/>
        </w:rPr>
        <w:t>,</w:t>
      </w:r>
      <w:r w:rsidR="00730D51" w:rsidRPr="00E40583">
        <w:rPr>
          <w:b w:val="0"/>
          <w:bCs w:val="0"/>
          <w:i/>
          <w:iCs/>
          <w:sz w:val="22"/>
          <w:szCs w:val="22"/>
          <w:lang w:val="lv-LV"/>
        </w:rPr>
        <w:t xml:space="preserve"> </w:t>
      </w:r>
      <w:r w:rsidR="00137371" w:rsidRPr="00E40583">
        <w:rPr>
          <w:b w:val="0"/>
          <w:bCs w:val="0"/>
          <w:i/>
          <w:iCs/>
          <w:sz w:val="22"/>
          <w:szCs w:val="22"/>
          <w:lang w:val="lv-LV"/>
        </w:rPr>
        <w:t>1</w:t>
      </w:r>
      <w:r w:rsidR="00730D51" w:rsidRPr="00E40583">
        <w:rPr>
          <w:b w:val="0"/>
          <w:bCs w:val="0"/>
          <w:i/>
          <w:iCs/>
          <w:sz w:val="22"/>
          <w:szCs w:val="22"/>
          <w:lang w:val="lv-LV"/>
        </w:rPr>
        <w:t>00 M</w:t>
      </w:r>
      <w:r w:rsidR="00B66B04" w:rsidRPr="00E40583">
        <w:rPr>
          <w:b w:val="0"/>
          <w:bCs w:val="0"/>
          <w:i/>
          <w:iCs/>
          <w:sz w:val="22"/>
          <w:szCs w:val="22"/>
          <w:lang w:val="lv-LV"/>
        </w:rPr>
        <w:t>W</w:t>
      </w:r>
      <w:r w:rsidR="00730D51" w:rsidRPr="00E40583">
        <w:rPr>
          <w:b w:val="0"/>
          <w:bCs w:val="0"/>
          <w:i/>
          <w:iCs/>
          <w:sz w:val="22"/>
          <w:szCs w:val="22"/>
          <w:lang w:val="lv-LV"/>
        </w:rPr>
        <w:t xml:space="preserve"> objekta aprēķins: 3400</w:t>
      </w:r>
      <w:r w:rsidR="00AB5266" w:rsidRPr="00E40583">
        <w:rPr>
          <w:b w:val="0"/>
          <w:bCs w:val="0"/>
          <w:i/>
          <w:iCs/>
          <w:sz w:val="22"/>
          <w:szCs w:val="22"/>
          <w:lang w:val="lv-LV"/>
        </w:rPr>
        <w:t xml:space="preserve"> </w:t>
      </w:r>
      <w:r w:rsidR="00730D51" w:rsidRPr="00E40583">
        <w:rPr>
          <w:b w:val="0"/>
          <w:bCs w:val="0"/>
          <w:i/>
          <w:iCs/>
          <w:sz w:val="22"/>
          <w:szCs w:val="22"/>
          <w:lang w:val="lv-LV"/>
        </w:rPr>
        <w:t>eur</w:t>
      </w:r>
      <w:r w:rsidR="00AB5266" w:rsidRPr="00E40583">
        <w:rPr>
          <w:b w:val="0"/>
          <w:bCs w:val="0"/>
          <w:i/>
          <w:iCs/>
          <w:sz w:val="22"/>
          <w:szCs w:val="22"/>
          <w:lang w:val="lv-LV"/>
        </w:rPr>
        <w:t xml:space="preserve"> </w:t>
      </w:r>
      <w:r w:rsidR="00730D51" w:rsidRPr="00E40583">
        <w:rPr>
          <w:b w:val="0"/>
          <w:bCs w:val="0"/>
          <w:i/>
          <w:iCs/>
          <w:sz w:val="22"/>
          <w:szCs w:val="22"/>
          <w:lang w:val="lv-LV"/>
        </w:rPr>
        <w:t>*</w:t>
      </w:r>
      <w:r w:rsidR="00AB5266" w:rsidRPr="00E40583">
        <w:rPr>
          <w:b w:val="0"/>
          <w:bCs w:val="0"/>
          <w:i/>
          <w:iCs/>
          <w:sz w:val="22"/>
          <w:szCs w:val="22"/>
          <w:lang w:val="lv-LV"/>
        </w:rPr>
        <w:t xml:space="preserve"> </w:t>
      </w:r>
      <w:r w:rsidR="00137371" w:rsidRPr="00E40583">
        <w:rPr>
          <w:b w:val="0"/>
          <w:bCs w:val="0"/>
          <w:i/>
          <w:iCs/>
          <w:sz w:val="22"/>
          <w:szCs w:val="22"/>
          <w:lang w:val="lv-LV"/>
        </w:rPr>
        <w:t>1</w:t>
      </w:r>
      <w:r w:rsidR="00730D51" w:rsidRPr="00E40583">
        <w:rPr>
          <w:b w:val="0"/>
          <w:bCs w:val="0"/>
          <w:i/>
          <w:iCs/>
          <w:sz w:val="22"/>
          <w:szCs w:val="22"/>
          <w:lang w:val="lv-LV"/>
        </w:rPr>
        <w:t>00</w:t>
      </w:r>
      <w:r w:rsidR="00EA33BF" w:rsidRPr="00E40583">
        <w:rPr>
          <w:b w:val="0"/>
          <w:bCs w:val="0"/>
          <w:i/>
          <w:iCs/>
          <w:sz w:val="22"/>
          <w:szCs w:val="22"/>
          <w:lang w:val="lv-LV"/>
        </w:rPr>
        <w:t xml:space="preserve"> </w:t>
      </w:r>
      <w:r w:rsidR="00730D51" w:rsidRPr="00E40583">
        <w:rPr>
          <w:b w:val="0"/>
          <w:bCs w:val="0"/>
          <w:i/>
          <w:iCs/>
          <w:sz w:val="22"/>
          <w:szCs w:val="22"/>
          <w:lang w:val="lv-LV"/>
        </w:rPr>
        <w:t>MW</w:t>
      </w:r>
      <w:r w:rsidR="00AB5266" w:rsidRPr="00E40583">
        <w:rPr>
          <w:b w:val="0"/>
          <w:bCs w:val="0"/>
          <w:i/>
          <w:iCs/>
          <w:sz w:val="22"/>
          <w:szCs w:val="22"/>
          <w:lang w:val="lv-LV"/>
        </w:rPr>
        <w:t xml:space="preserve"> </w:t>
      </w:r>
      <w:r w:rsidR="00730D51" w:rsidRPr="00E40583">
        <w:rPr>
          <w:b w:val="0"/>
          <w:bCs w:val="0"/>
          <w:i/>
          <w:iCs/>
          <w:sz w:val="22"/>
          <w:szCs w:val="22"/>
          <w:lang w:val="lv-LV"/>
        </w:rPr>
        <w:t>*</w:t>
      </w:r>
      <w:r w:rsidR="00AB5266" w:rsidRPr="00E40583">
        <w:rPr>
          <w:b w:val="0"/>
          <w:bCs w:val="0"/>
          <w:i/>
          <w:iCs/>
          <w:sz w:val="22"/>
          <w:szCs w:val="22"/>
          <w:lang w:val="lv-LV"/>
        </w:rPr>
        <w:t xml:space="preserve"> </w:t>
      </w:r>
      <w:r w:rsidR="00AF7C53" w:rsidRPr="00E40583">
        <w:rPr>
          <w:b w:val="0"/>
          <w:bCs w:val="0"/>
          <w:i/>
          <w:iCs/>
          <w:sz w:val="22"/>
          <w:szCs w:val="22"/>
          <w:lang w:val="lv-LV"/>
        </w:rPr>
        <w:t>4</w:t>
      </w:r>
      <w:r w:rsidR="00730D51" w:rsidRPr="00E40583">
        <w:rPr>
          <w:b w:val="0"/>
          <w:bCs w:val="0"/>
          <w:i/>
          <w:iCs/>
          <w:sz w:val="22"/>
          <w:szCs w:val="22"/>
          <w:lang w:val="lv-LV"/>
        </w:rPr>
        <w:t xml:space="preserve"> gadi=</w:t>
      </w:r>
      <w:r w:rsidR="00137371" w:rsidRPr="00E40583">
        <w:rPr>
          <w:b w:val="0"/>
          <w:bCs w:val="0"/>
          <w:i/>
          <w:iCs/>
          <w:sz w:val="22"/>
          <w:szCs w:val="22"/>
          <w:lang w:val="lv-LV"/>
        </w:rPr>
        <w:t>1</w:t>
      </w:r>
      <w:r w:rsidR="00AF7C53" w:rsidRPr="00E40583">
        <w:rPr>
          <w:b w:val="0"/>
          <w:bCs w:val="0"/>
          <w:i/>
          <w:iCs/>
          <w:sz w:val="22"/>
          <w:szCs w:val="22"/>
          <w:lang w:val="lv-LV"/>
        </w:rPr>
        <w:t xml:space="preserve"> </w:t>
      </w:r>
      <w:r w:rsidR="00137371" w:rsidRPr="00E40583">
        <w:rPr>
          <w:b w:val="0"/>
          <w:bCs w:val="0"/>
          <w:i/>
          <w:iCs/>
          <w:sz w:val="22"/>
          <w:szCs w:val="22"/>
          <w:lang w:val="lv-LV"/>
        </w:rPr>
        <w:t>36</w:t>
      </w:r>
      <w:r w:rsidR="00AF7C53" w:rsidRPr="00E40583">
        <w:rPr>
          <w:b w:val="0"/>
          <w:bCs w:val="0"/>
          <w:i/>
          <w:iCs/>
          <w:sz w:val="22"/>
          <w:szCs w:val="22"/>
          <w:lang w:val="lv-LV"/>
        </w:rPr>
        <w:t>0 000</w:t>
      </w:r>
      <w:r w:rsidR="00730D51" w:rsidRPr="00E40583">
        <w:rPr>
          <w:b w:val="0"/>
          <w:bCs w:val="0"/>
          <w:i/>
          <w:iCs/>
          <w:sz w:val="22"/>
          <w:szCs w:val="22"/>
          <w:lang w:val="lv-LV"/>
        </w:rPr>
        <w:t>; 10% =</w:t>
      </w:r>
      <w:r w:rsidR="001E0403" w:rsidRPr="00E40583">
        <w:rPr>
          <w:b w:val="0"/>
          <w:bCs w:val="0"/>
          <w:i/>
          <w:iCs/>
          <w:sz w:val="22"/>
          <w:szCs w:val="22"/>
          <w:lang w:val="lv-LV"/>
        </w:rPr>
        <w:t>1</w:t>
      </w:r>
      <w:r w:rsidR="001E0403">
        <w:rPr>
          <w:b w:val="0"/>
          <w:bCs w:val="0"/>
          <w:i/>
          <w:iCs/>
          <w:sz w:val="22"/>
          <w:szCs w:val="22"/>
          <w:lang w:val="lv-LV"/>
        </w:rPr>
        <w:t>36</w:t>
      </w:r>
      <w:r w:rsidR="001E0403" w:rsidRPr="00E40583">
        <w:rPr>
          <w:b w:val="0"/>
          <w:bCs w:val="0"/>
          <w:i/>
          <w:iCs/>
          <w:sz w:val="22"/>
          <w:szCs w:val="22"/>
          <w:lang w:val="lv-LV"/>
        </w:rPr>
        <w:t> </w:t>
      </w:r>
      <w:r w:rsidR="00730D51" w:rsidRPr="00E40583">
        <w:rPr>
          <w:b w:val="0"/>
          <w:bCs w:val="0"/>
          <w:i/>
          <w:iCs/>
          <w:sz w:val="22"/>
          <w:szCs w:val="22"/>
          <w:lang w:val="lv-LV"/>
        </w:rPr>
        <w:t>000 eur)</w:t>
      </w:r>
      <w:r w:rsidRPr="00E40583">
        <w:rPr>
          <w:b w:val="0"/>
          <w:bCs w:val="0"/>
          <w:i/>
          <w:iCs/>
          <w:sz w:val="22"/>
          <w:szCs w:val="22"/>
          <w:lang w:val="lv-LV"/>
        </w:rPr>
        <w:t>.</w:t>
      </w:r>
      <w:r w:rsidRPr="00E40583">
        <w:rPr>
          <w:b w:val="0"/>
          <w:bCs w:val="0"/>
          <w:sz w:val="22"/>
          <w:szCs w:val="22"/>
          <w:lang w:val="lv-LV"/>
        </w:rPr>
        <w:t xml:space="preserve"> </w:t>
      </w:r>
      <w:bookmarkEnd w:id="5"/>
      <w:r w:rsidR="00F83229" w:rsidRPr="00E40583">
        <w:rPr>
          <w:b w:val="0"/>
          <w:bCs w:val="0"/>
          <w:sz w:val="22"/>
          <w:szCs w:val="22"/>
          <w:lang w:val="lv-LV"/>
        </w:rPr>
        <w:t xml:space="preserve">Apbūves tiesīgajam, atbilstoši Apbūves tiesības līguma noteikumiem būs jānodrošina tās spēkā esamība līdz </w:t>
      </w:r>
      <w:r w:rsidR="00395088" w:rsidRPr="00E40583">
        <w:rPr>
          <w:b w:val="0"/>
          <w:bCs w:val="0"/>
          <w:sz w:val="22"/>
          <w:szCs w:val="22"/>
          <w:lang w:val="lv-LV"/>
        </w:rPr>
        <w:t xml:space="preserve">Būvniecības posma beigām. </w:t>
      </w:r>
    </w:p>
    <w:p w14:paraId="1E787CA3" w14:textId="36CAE0EF" w:rsidR="009B773C" w:rsidRPr="00917237" w:rsidRDefault="000D7BA3" w:rsidP="009B773C">
      <w:pPr>
        <w:pStyle w:val="Subtitle"/>
        <w:numPr>
          <w:ilvl w:val="2"/>
          <w:numId w:val="30"/>
        </w:numPr>
        <w:jc w:val="both"/>
        <w:rPr>
          <w:b w:val="0"/>
          <w:bCs w:val="0"/>
          <w:sz w:val="22"/>
          <w:szCs w:val="22"/>
          <w:lang w:val="lv-LV"/>
        </w:rPr>
      </w:pPr>
      <w:r w:rsidRPr="00E40583">
        <w:rPr>
          <w:b w:val="0"/>
          <w:bCs w:val="0"/>
          <w:sz w:val="22"/>
          <w:szCs w:val="22"/>
          <w:lang w:val="lv-LV"/>
        </w:rPr>
        <w:t>kura ir apliecinājusi (</w:t>
      </w:r>
      <w:r w:rsidRPr="00E40583">
        <w:rPr>
          <w:b w:val="0"/>
          <w:bCs w:val="0"/>
          <w:i/>
          <w:iCs/>
          <w:sz w:val="22"/>
          <w:szCs w:val="22"/>
          <w:lang w:val="lv-LV"/>
        </w:rPr>
        <w:t>atzīme Pielikumā Nr.</w:t>
      </w:r>
      <w:r w:rsidR="00284066" w:rsidRPr="00E40583">
        <w:rPr>
          <w:b w:val="0"/>
          <w:bCs w:val="0"/>
          <w:i/>
          <w:iCs/>
          <w:sz w:val="22"/>
          <w:szCs w:val="22"/>
          <w:lang w:val="lv-LV"/>
        </w:rPr>
        <w:t>2</w:t>
      </w:r>
      <w:r w:rsidRPr="00E40583">
        <w:rPr>
          <w:b w:val="0"/>
          <w:bCs w:val="0"/>
          <w:i/>
          <w:iCs/>
          <w:sz w:val="22"/>
          <w:szCs w:val="22"/>
          <w:lang w:val="lv-LV"/>
        </w:rPr>
        <w:t xml:space="preserve"> pievienotajā formā)</w:t>
      </w:r>
      <w:r w:rsidR="009B773C" w:rsidRPr="00E40583">
        <w:rPr>
          <w:b w:val="0"/>
          <w:bCs w:val="0"/>
          <w:sz w:val="22"/>
          <w:szCs w:val="22"/>
          <w:lang w:val="lv-LV"/>
        </w:rPr>
        <w:t xml:space="preserve">, </w:t>
      </w:r>
      <w:r w:rsidR="009B773C" w:rsidRPr="00917237">
        <w:rPr>
          <w:b w:val="0"/>
          <w:bCs w:val="0"/>
          <w:sz w:val="22"/>
          <w:szCs w:val="22"/>
          <w:lang w:val="lv-LV"/>
        </w:rPr>
        <w:t xml:space="preserve">ka gadījumā, ja tā iegūs Apbūves tiesības </w:t>
      </w:r>
      <w:r w:rsidR="00906C23" w:rsidRPr="00917237">
        <w:rPr>
          <w:b w:val="0"/>
          <w:bCs w:val="0"/>
          <w:sz w:val="22"/>
          <w:szCs w:val="22"/>
          <w:lang w:val="lv-LV"/>
        </w:rPr>
        <w:t xml:space="preserve">līguma </w:t>
      </w:r>
      <w:r w:rsidR="009B773C" w:rsidRPr="00917237">
        <w:rPr>
          <w:b w:val="0"/>
          <w:bCs w:val="0"/>
          <w:sz w:val="22"/>
          <w:szCs w:val="22"/>
          <w:lang w:val="lv-LV"/>
        </w:rPr>
        <w:t xml:space="preserve">slēgšanas tiesības un noslēgs Apbūves tiesības līgumu, pēc vēja parku moduļu nodošanas ekspluatācijā, tā </w:t>
      </w:r>
      <w:bookmarkStart w:id="6" w:name="_Hlk142657305"/>
      <w:r w:rsidR="009B773C" w:rsidRPr="00917237">
        <w:rPr>
          <w:b w:val="0"/>
          <w:bCs w:val="0"/>
          <w:sz w:val="22"/>
          <w:szCs w:val="22"/>
          <w:lang w:val="lv-LV"/>
        </w:rPr>
        <w:t>apņemas reģistrēties Uzņēmumu reģistrā kā Nacionālajai drošībai nozīmīga komercsabiedrība pie nosacījuma, ja tā atbildīs Nacionālās drošības likuma 37.panta 4.daļas kritērijiem.</w:t>
      </w:r>
    </w:p>
    <w:bookmarkEnd w:id="6"/>
    <w:p w14:paraId="141C7FB6" w14:textId="198A9A97" w:rsidR="00FE5CCE" w:rsidRPr="008A7C4F" w:rsidRDefault="00FE5CCE" w:rsidP="008A7C4F">
      <w:pPr>
        <w:pStyle w:val="Subtitle"/>
        <w:numPr>
          <w:ilvl w:val="2"/>
          <w:numId w:val="30"/>
        </w:numPr>
        <w:spacing w:before="80"/>
        <w:jc w:val="both"/>
        <w:rPr>
          <w:b w:val="0"/>
          <w:bCs w:val="0"/>
          <w:sz w:val="22"/>
          <w:lang w:val="lv-LV"/>
        </w:rPr>
      </w:pPr>
      <w:r w:rsidRPr="008A7C4F">
        <w:rPr>
          <w:b w:val="0"/>
          <w:bCs w:val="0"/>
          <w:sz w:val="22"/>
          <w:lang w:val="lv-LV"/>
        </w:rPr>
        <w:t xml:space="preserve">Ja izsoles pretendents pretendē uz Izsoles daļu vai </w:t>
      </w:r>
      <w:r w:rsidR="00917237">
        <w:rPr>
          <w:b w:val="0"/>
          <w:bCs w:val="0"/>
          <w:sz w:val="22"/>
          <w:lang w:val="lv-LV"/>
        </w:rPr>
        <w:t xml:space="preserve">vairākām Izsoles daļām, kas kopsummā </w:t>
      </w:r>
      <w:r w:rsidRPr="008A7C4F">
        <w:rPr>
          <w:b w:val="0"/>
          <w:bCs w:val="0"/>
          <w:sz w:val="22"/>
          <w:lang w:val="lv-LV"/>
        </w:rPr>
        <w:t>pārsniedz plānoto nominālo jaudu sākot no 300 MW, tad pretendents pierāda savu iepriekšējo pieredzi atjaunīgo energoresursu ražošanā ar uzstādīto</w:t>
      </w:r>
      <w:r w:rsidR="00361263">
        <w:rPr>
          <w:b w:val="0"/>
          <w:bCs w:val="0"/>
          <w:sz w:val="22"/>
          <w:lang w:val="lv-LV"/>
        </w:rPr>
        <w:t xml:space="preserve"> </w:t>
      </w:r>
      <w:r w:rsidRPr="008A7C4F">
        <w:rPr>
          <w:b w:val="0"/>
          <w:bCs w:val="0"/>
          <w:sz w:val="22"/>
          <w:lang w:val="lv-LV"/>
        </w:rPr>
        <w:t xml:space="preserve"> nominālo jaudu vismaz 100 MW</w:t>
      </w:r>
      <w:r w:rsidR="00F24308">
        <w:rPr>
          <w:b w:val="0"/>
          <w:bCs w:val="0"/>
          <w:sz w:val="22"/>
          <w:lang w:val="lv-LV"/>
        </w:rPr>
        <w:t xml:space="preserve"> (objekts vai objekti ir nodoti ekspluatācijā un nodrošina elektroenerģijas ražošanu, ko pierāda attiecīga dokumentācija)</w:t>
      </w:r>
      <w:r w:rsidRPr="008A7C4F">
        <w:rPr>
          <w:b w:val="0"/>
          <w:bCs w:val="0"/>
          <w:sz w:val="22"/>
          <w:lang w:val="lv-LV"/>
        </w:rPr>
        <w:t xml:space="preserve">. </w:t>
      </w:r>
      <w:r w:rsidR="0002650D">
        <w:rPr>
          <w:b w:val="0"/>
          <w:bCs w:val="0"/>
          <w:sz w:val="22"/>
          <w:lang w:val="lv-LV"/>
        </w:rPr>
        <w:t xml:space="preserve">Pretendents var pierādīt savu pieredzi ar </w:t>
      </w:r>
      <w:r w:rsidR="00790695">
        <w:rPr>
          <w:b w:val="0"/>
          <w:bCs w:val="0"/>
          <w:sz w:val="22"/>
          <w:lang w:val="lv-LV"/>
        </w:rPr>
        <w:t xml:space="preserve">personu, kas ar to saistīta atbilstoši Koncernu likuma noteikumiem. </w:t>
      </w:r>
    </w:p>
    <w:p w14:paraId="361039F7" w14:textId="410ABE68" w:rsidR="007D335C" w:rsidRPr="00812B85" w:rsidRDefault="007D335C" w:rsidP="00515A4B">
      <w:pPr>
        <w:pStyle w:val="Title"/>
        <w:numPr>
          <w:ilvl w:val="1"/>
          <w:numId w:val="30"/>
        </w:numPr>
        <w:ind w:left="426" w:hanging="426"/>
        <w:jc w:val="both"/>
        <w:rPr>
          <w:b w:val="0"/>
          <w:bCs w:val="0"/>
          <w:lang w:val="lv-LV"/>
        </w:rPr>
      </w:pPr>
      <w:r w:rsidRPr="007D335C">
        <w:rPr>
          <w:rFonts w:cstheme="minorHAnsi"/>
          <w:b w:val="0"/>
          <w:bCs w:val="0"/>
          <w:sz w:val="22"/>
          <w:szCs w:val="22"/>
          <w:lang w:val="lv-LV"/>
        </w:rPr>
        <w:t>Pretendents pieteikumu un tam pievienojamos dokumentus iesniedz latviešu valodā. Dokumentus, kas sagatavoti citā valodā, iesniedz ar pievienotu pretendenta apliecinātu tulkojumu latviešu valodā atbilstoši normatīvo aktu prasībām.</w:t>
      </w:r>
    </w:p>
    <w:p w14:paraId="3D8D13B0" w14:textId="7E3A2F41" w:rsidR="00812B85" w:rsidRPr="00812B85" w:rsidRDefault="00812B85" w:rsidP="00812B85">
      <w:pPr>
        <w:pStyle w:val="Title"/>
        <w:numPr>
          <w:ilvl w:val="1"/>
          <w:numId w:val="30"/>
        </w:numPr>
        <w:ind w:left="426" w:hanging="426"/>
        <w:jc w:val="both"/>
        <w:rPr>
          <w:b w:val="0"/>
          <w:bCs w:val="0"/>
          <w:sz w:val="22"/>
          <w:szCs w:val="22"/>
          <w:lang w:val="lv-LV"/>
        </w:rPr>
      </w:pPr>
      <w:r w:rsidRPr="00B4006A">
        <w:rPr>
          <w:b w:val="0"/>
          <w:bCs w:val="0"/>
          <w:sz w:val="22"/>
          <w:szCs w:val="22"/>
          <w:lang w:val="lv-LV"/>
        </w:rPr>
        <w:t xml:space="preserve">Komisijai ir tiesības pieprasīt, lai pretendents izskaidro vai papildina tā pieteikumā un tam pievienotajos dokumentos ietverto informāciju. Ja pretendents Komisijas noteiktajā termiņā neiesniedz pieprasīto informāciju, pretendenta pieteikumu un tam pievienotos dokumentus </w:t>
      </w:r>
      <w:r>
        <w:rPr>
          <w:b w:val="0"/>
          <w:bCs w:val="0"/>
          <w:sz w:val="22"/>
          <w:szCs w:val="22"/>
          <w:lang w:val="lv-LV"/>
        </w:rPr>
        <w:t xml:space="preserve">Komisija </w:t>
      </w:r>
      <w:r w:rsidRPr="00B4006A">
        <w:rPr>
          <w:b w:val="0"/>
          <w:bCs w:val="0"/>
          <w:sz w:val="22"/>
          <w:szCs w:val="22"/>
          <w:lang w:val="lv-LV"/>
        </w:rPr>
        <w:t xml:space="preserve">vērtē pēc </w:t>
      </w:r>
      <w:r>
        <w:rPr>
          <w:b w:val="0"/>
          <w:bCs w:val="0"/>
          <w:sz w:val="22"/>
          <w:szCs w:val="22"/>
          <w:lang w:val="lv-LV"/>
        </w:rPr>
        <w:t>t</w:t>
      </w:r>
      <w:r w:rsidR="004C55DE">
        <w:rPr>
          <w:b w:val="0"/>
          <w:bCs w:val="0"/>
          <w:sz w:val="22"/>
          <w:szCs w:val="22"/>
          <w:lang w:val="lv-LV"/>
        </w:rPr>
        <w:t>ās</w:t>
      </w:r>
      <w:r>
        <w:rPr>
          <w:b w:val="0"/>
          <w:bCs w:val="0"/>
          <w:sz w:val="22"/>
          <w:szCs w:val="22"/>
          <w:lang w:val="lv-LV"/>
        </w:rPr>
        <w:t xml:space="preserve"> informācijas</w:t>
      </w:r>
      <w:r w:rsidRPr="00B4006A">
        <w:rPr>
          <w:b w:val="0"/>
          <w:bCs w:val="0"/>
          <w:sz w:val="22"/>
          <w:szCs w:val="22"/>
          <w:lang w:val="lv-LV"/>
        </w:rPr>
        <w:t xml:space="preserve">, kas ir </w:t>
      </w:r>
      <w:r>
        <w:rPr>
          <w:b w:val="0"/>
          <w:bCs w:val="0"/>
          <w:sz w:val="22"/>
          <w:szCs w:val="22"/>
          <w:lang w:val="lv-LV"/>
        </w:rPr>
        <w:t>Komisijas rīcībā</w:t>
      </w:r>
      <w:r w:rsidRPr="00B4006A">
        <w:rPr>
          <w:b w:val="0"/>
          <w:bCs w:val="0"/>
          <w:sz w:val="22"/>
          <w:szCs w:val="22"/>
          <w:lang w:val="lv-LV"/>
        </w:rPr>
        <w:t>.</w:t>
      </w:r>
    </w:p>
    <w:p w14:paraId="2E99BCA9" w14:textId="35952744" w:rsidR="00515A4B" w:rsidRPr="003556E9" w:rsidRDefault="00515A4B" w:rsidP="00515A4B">
      <w:pPr>
        <w:pStyle w:val="Title"/>
        <w:numPr>
          <w:ilvl w:val="1"/>
          <w:numId w:val="30"/>
        </w:numPr>
        <w:ind w:left="426" w:hanging="426"/>
        <w:jc w:val="both"/>
        <w:rPr>
          <w:b w:val="0"/>
          <w:bCs w:val="0"/>
          <w:sz w:val="22"/>
          <w:szCs w:val="22"/>
          <w:lang w:val="lv-LV"/>
        </w:rPr>
      </w:pPr>
      <w:r w:rsidRPr="003556E9">
        <w:rPr>
          <w:b w:val="0"/>
          <w:bCs w:val="0"/>
          <w:sz w:val="22"/>
          <w:szCs w:val="22"/>
          <w:lang w:val="lv-LV"/>
        </w:rPr>
        <w:t>Piedalīšanās Izsolē ir brīvas gribas izpausme.</w:t>
      </w:r>
    </w:p>
    <w:p w14:paraId="5AE77B55" w14:textId="6AED4318" w:rsidR="00515A4B" w:rsidRDefault="00244348" w:rsidP="00515A4B">
      <w:pPr>
        <w:pStyle w:val="Title"/>
        <w:numPr>
          <w:ilvl w:val="1"/>
          <w:numId w:val="30"/>
        </w:numPr>
        <w:ind w:left="426" w:hanging="426"/>
        <w:jc w:val="both"/>
        <w:rPr>
          <w:b w:val="0"/>
          <w:bCs w:val="0"/>
          <w:sz w:val="22"/>
          <w:szCs w:val="22"/>
          <w:lang w:val="lv-LV"/>
        </w:rPr>
      </w:pPr>
      <w:r>
        <w:rPr>
          <w:b w:val="0"/>
          <w:bCs w:val="0"/>
          <w:sz w:val="22"/>
          <w:szCs w:val="22"/>
          <w:lang w:val="lv-LV"/>
        </w:rPr>
        <w:t xml:space="preserve">Visiem ir vienādi </w:t>
      </w:r>
      <w:r w:rsidR="00515A4B" w:rsidRPr="003556E9">
        <w:rPr>
          <w:b w:val="0"/>
          <w:bCs w:val="0"/>
          <w:sz w:val="22"/>
          <w:szCs w:val="22"/>
          <w:lang w:val="lv-LV"/>
        </w:rPr>
        <w:t xml:space="preserve">Izsoles noteikumi un iespējas sacensties par </w:t>
      </w:r>
      <w:r w:rsidR="00B43BF7">
        <w:rPr>
          <w:b w:val="0"/>
          <w:bCs w:val="0"/>
          <w:sz w:val="22"/>
          <w:szCs w:val="22"/>
          <w:lang w:val="lv-LV"/>
        </w:rPr>
        <w:t>Apbūves</w:t>
      </w:r>
      <w:r w:rsidR="00515A4B" w:rsidRPr="003556E9">
        <w:rPr>
          <w:b w:val="0"/>
          <w:bCs w:val="0"/>
          <w:sz w:val="22"/>
          <w:szCs w:val="22"/>
          <w:lang w:val="lv-LV"/>
        </w:rPr>
        <w:t xml:space="preserve"> tiesīb</w:t>
      </w:r>
      <w:r w:rsidR="00924E05">
        <w:rPr>
          <w:b w:val="0"/>
          <w:bCs w:val="0"/>
          <w:sz w:val="22"/>
          <w:szCs w:val="22"/>
          <w:lang w:val="lv-LV"/>
        </w:rPr>
        <w:t>as</w:t>
      </w:r>
      <w:r w:rsidR="004F3FF1">
        <w:rPr>
          <w:b w:val="0"/>
          <w:bCs w:val="0"/>
          <w:sz w:val="22"/>
          <w:szCs w:val="22"/>
          <w:lang w:val="lv-LV"/>
        </w:rPr>
        <w:t xml:space="preserve"> līguma slēgšanas tiesību</w:t>
      </w:r>
      <w:r w:rsidR="00515A4B" w:rsidRPr="003556E9">
        <w:rPr>
          <w:b w:val="0"/>
          <w:bCs w:val="0"/>
          <w:sz w:val="22"/>
          <w:szCs w:val="22"/>
          <w:lang w:val="lv-LV"/>
        </w:rPr>
        <w:t xml:space="preserve"> iegūšanu.</w:t>
      </w:r>
    </w:p>
    <w:p w14:paraId="498B9DEC" w14:textId="77777777" w:rsidR="0026169E" w:rsidRDefault="0026169E" w:rsidP="0026169E">
      <w:pPr>
        <w:pStyle w:val="Title"/>
        <w:ind w:left="720"/>
        <w:jc w:val="both"/>
        <w:rPr>
          <w:b w:val="0"/>
          <w:bCs w:val="0"/>
          <w:sz w:val="22"/>
          <w:szCs w:val="22"/>
          <w:lang w:val="lv-LV"/>
        </w:rPr>
      </w:pPr>
    </w:p>
    <w:p w14:paraId="04790169" w14:textId="3FDF55A1" w:rsidR="003573BE" w:rsidRDefault="003573BE" w:rsidP="00515A4B">
      <w:pPr>
        <w:pStyle w:val="Title"/>
        <w:numPr>
          <w:ilvl w:val="0"/>
          <w:numId w:val="30"/>
        </w:numPr>
        <w:ind w:left="426" w:hanging="426"/>
        <w:jc w:val="both"/>
        <w:outlineLvl w:val="0"/>
        <w:rPr>
          <w:sz w:val="22"/>
          <w:szCs w:val="22"/>
          <w:u w:val="single"/>
          <w:lang w:val="lv-LV"/>
        </w:rPr>
      </w:pPr>
      <w:r>
        <w:rPr>
          <w:sz w:val="22"/>
          <w:szCs w:val="22"/>
          <w:u w:val="single"/>
          <w:lang w:val="lv-LV"/>
        </w:rPr>
        <w:lastRenderedPageBreak/>
        <w:t>Informācijas par Iz</w:t>
      </w:r>
      <w:r w:rsidR="00A22CAF">
        <w:rPr>
          <w:sz w:val="22"/>
          <w:szCs w:val="22"/>
          <w:u w:val="single"/>
          <w:lang w:val="lv-LV"/>
        </w:rPr>
        <w:t>s</w:t>
      </w:r>
      <w:r>
        <w:rPr>
          <w:sz w:val="22"/>
          <w:szCs w:val="22"/>
          <w:u w:val="single"/>
          <w:lang w:val="lv-LV"/>
        </w:rPr>
        <w:t>oli publicēšana</w:t>
      </w:r>
    </w:p>
    <w:p w14:paraId="6343EC76" w14:textId="5198CEDD" w:rsidR="00A22CAF" w:rsidRDefault="0096433B" w:rsidP="003573BE">
      <w:pPr>
        <w:pStyle w:val="Title"/>
        <w:numPr>
          <w:ilvl w:val="1"/>
          <w:numId w:val="30"/>
        </w:numPr>
        <w:ind w:left="426" w:hanging="426"/>
        <w:jc w:val="both"/>
        <w:outlineLvl w:val="0"/>
        <w:rPr>
          <w:b w:val="0"/>
          <w:sz w:val="22"/>
          <w:szCs w:val="22"/>
          <w:lang w:val="lv-LV"/>
        </w:rPr>
      </w:pPr>
      <w:r>
        <w:rPr>
          <w:b w:val="0"/>
          <w:sz w:val="22"/>
          <w:szCs w:val="22"/>
          <w:lang w:val="lv-LV"/>
        </w:rPr>
        <w:t>S</w:t>
      </w:r>
      <w:r w:rsidR="003573BE">
        <w:rPr>
          <w:b w:val="0"/>
          <w:sz w:val="22"/>
          <w:szCs w:val="22"/>
          <w:lang w:val="lv-LV"/>
        </w:rPr>
        <w:t>ludinājums par Izsoli tiek publicēts</w:t>
      </w:r>
      <w:r w:rsidR="00A22CAF">
        <w:rPr>
          <w:b w:val="0"/>
          <w:sz w:val="22"/>
          <w:szCs w:val="22"/>
          <w:lang w:val="lv-LV"/>
        </w:rPr>
        <w:t>:</w:t>
      </w:r>
    </w:p>
    <w:p w14:paraId="14C0B13E" w14:textId="7C317BFE" w:rsidR="003573BE" w:rsidRPr="00B81390" w:rsidRDefault="003573BE" w:rsidP="00F65799">
      <w:pPr>
        <w:pStyle w:val="Title"/>
        <w:numPr>
          <w:ilvl w:val="2"/>
          <w:numId w:val="30"/>
        </w:numPr>
        <w:jc w:val="both"/>
        <w:outlineLvl w:val="0"/>
        <w:rPr>
          <w:b w:val="0"/>
          <w:sz w:val="22"/>
          <w:szCs w:val="22"/>
          <w:lang w:val="lv-LV"/>
        </w:rPr>
      </w:pPr>
      <w:r>
        <w:rPr>
          <w:b w:val="0"/>
          <w:sz w:val="22"/>
          <w:szCs w:val="22"/>
          <w:lang w:val="lv-LV"/>
        </w:rPr>
        <w:t xml:space="preserve"> LVM tīmekļa vietnē </w:t>
      </w:r>
      <w:hyperlink r:id="rId17" w:history="1">
        <w:r w:rsidRPr="009252FC">
          <w:rPr>
            <w:rStyle w:val="Hyperlink"/>
            <w:b w:val="0"/>
            <w:sz w:val="22"/>
            <w:szCs w:val="22"/>
            <w:lang w:val="lv-LV"/>
          </w:rPr>
          <w:t>www.lvm.lv</w:t>
        </w:r>
      </w:hyperlink>
      <w:r>
        <w:rPr>
          <w:b w:val="0"/>
          <w:sz w:val="22"/>
          <w:szCs w:val="22"/>
          <w:lang w:val="lv-LV"/>
        </w:rPr>
        <w:t xml:space="preserve">, sadaļā “Konkursi un izsoles” </w:t>
      </w:r>
      <w:hyperlink r:id="rId18" w:history="1">
        <w:r w:rsidRPr="00BF6B7F">
          <w:rPr>
            <w:rStyle w:val="Hyperlink"/>
            <w:b w:val="0"/>
            <w:sz w:val="22"/>
            <w:szCs w:val="22"/>
            <w:lang w:val="lv-LV"/>
          </w:rPr>
          <w:t>https://www.lvm.lv/biznesa-partneriem/zemes-pirksana-un-noma/konkursi-un-izsoles</w:t>
        </w:r>
      </w:hyperlink>
      <w:r>
        <w:rPr>
          <w:b w:val="0"/>
          <w:sz w:val="22"/>
          <w:szCs w:val="22"/>
          <w:lang w:val="lv-LV"/>
        </w:rPr>
        <w:t xml:space="preserve">, publicējot Nolikumu ar pielikumiem, tai skaitā Apbūves tiesības līguma projektu un informāciju par </w:t>
      </w:r>
      <w:r w:rsidR="00CD06A5">
        <w:rPr>
          <w:b w:val="0"/>
          <w:sz w:val="22"/>
          <w:szCs w:val="22"/>
          <w:lang w:val="lv-LV"/>
        </w:rPr>
        <w:t>I</w:t>
      </w:r>
      <w:r>
        <w:rPr>
          <w:b w:val="0"/>
          <w:sz w:val="22"/>
          <w:szCs w:val="22"/>
          <w:lang w:val="lv-LV"/>
        </w:rPr>
        <w:t>zsoles daļām.</w:t>
      </w:r>
    </w:p>
    <w:p w14:paraId="3F5C429C" w14:textId="1EDCAB9C" w:rsidR="003573BE" w:rsidRPr="00C92760" w:rsidRDefault="003573BE" w:rsidP="00F65799">
      <w:pPr>
        <w:pStyle w:val="Title"/>
        <w:numPr>
          <w:ilvl w:val="2"/>
          <w:numId w:val="30"/>
        </w:numPr>
        <w:jc w:val="both"/>
        <w:rPr>
          <w:b w:val="0"/>
          <w:bCs w:val="0"/>
          <w:sz w:val="22"/>
          <w:szCs w:val="22"/>
          <w:lang w:val="lv-LV" w:eastAsia="ar-SA"/>
        </w:rPr>
      </w:pPr>
      <w:r w:rsidRPr="00C92760">
        <w:rPr>
          <w:b w:val="0"/>
          <w:sz w:val="22"/>
          <w:szCs w:val="22"/>
          <w:lang w:val="lv-LV"/>
        </w:rPr>
        <w:t xml:space="preserve">AS “Valsts nekustamie īpašumi’’ vietnē </w:t>
      </w:r>
      <w:hyperlink r:id="rId19" w:history="1">
        <w:r w:rsidRPr="00C92760">
          <w:rPr>
            <w:rStyle w:val="Hyperlink"/>
            <w:b w:val="0"/>
            <w:sz w:val="22"/>
            <w:szCs w:val="22"/>
            <w:lang w:val="lv-LV"/>
          </w:rPr>
          <w:t>www.vni.lv</w:t>
        </w:r>
      </w:hyperlink>
      <w:r w:rsidR="00837BD3" w:rsidRPr="005B4289">
        <w:rPr>
          <w:b w:val="0"/>
          <w:bCs w:val="0"/>
          <w:sz w:val="22"/>
          <w:szCs w:val="22"/>
          <w:lang w:val="lv-LV" w:eastAsia="ar-SA"/>
        </w:rPr>
        <w:t>, atbilstoši tās funkcionalitātēm, publicējot paziņojumu par izsoli norādot Nolikuma 5.1.1.punktā minēto saiti</w:t>
      </w:r>
      <w:r w:rsidRPr="00C92760">
        <w:rPr>
          <w:b w:val="0"/>
          <w:bCs w:val="0"/>
          <w:sz w:val="22"/>
          <w:szCs w:val="22"/>
          <w:lang w:val="lv-LV" w:eastAsia="ar-SA"/>
        </w:rPr>
        <w:t>.</w:t>
      </w:r>
    </w:p>
    <w:p w14:paraId="51741F28" w14:textId="23B0E92B" w:rsidR="003573BE" w:rsidRDefault="003573BE" w:rsidP="003573BE">
      <w:pPr>
        <w:pStyle w:val="Title"/>
        <w:numPr>
          <w:ilvl w:val="1"/>
          <w:numId w:val="30"/>
        </w:numPr>
        <w:ind w:left="426" w:hanging="426"/>
        <w:jc w:val="both"/>
        <w:rPr>
          <w:b w:val="0"/>
          <w:sz w:val="22"/>
          <w:szCs w:val="22"/>
          <w:lang w:val="lv-LV"/>
        </w:rPr>
      </w:pPr>
      <w:r w:rsidRPr="003635DD">
        <w:rPr>
          <w:b w:val="0"/>
          <w:sz w:val="22"/>
          <w:szCs w:val="22"/>
          <w:lang w:val="lv-LV"/>
        </w:rPr>
        <w:t xml:space="preserve">Tiesu administrācijas uzturētajā elektronisko izsoļu vietnē </w:t>
      </w:r>
      <w:hyperlink r:id="rId20" w:history="1">
        <w:r w:rsidRPr="00674302">
          <w:rPr>
            <w:rStyle w:val="Hyperlink"/>
            <w:b w:val="0"/>
            <w:sz w:val="22"/>
            <w:szCs w:val="22"/>
            <w:lang w:val="lv-LV"/>
          </w:rPr>
          <w:t>https://www.izsoles.ta.gov.lv/</w:t>
        </w:r>
      </w:hyperlink>
      <w:r>
        <w:rPr>
          <w:b w:val="0"/>
          <w:sz w:val="22"/>
          <w:szCs w:val="22"/>
          <w:lang w:val="lv-LV"/>
        </w:rPr>
        <w:t xml:space="preserve"> informācija par izsoli tik</w:t>
      </w:r>
      <w:r w:rsidR="0096433B">
        <w:rPr>
          <w:b w:val="0"/>
          <w:sz w:val="22"/>
          <w:szCs w:val="22"/>
          <w:lang w:val="lv-LV"/>
        </w:rPr>
        <w:t>s</w:t>
      </w:r>
      <w:r>
        <w:rPr>
          <w:b w:val="0"/>
          <w:sz w:val="22"/>
          <w:szCs w:val="22"/>
          <w:lang w:val="lv-LV"/>
        </w:rPr>
        <w:t xml:space="preserve"> publicēta ne ātrāk kā 30 dienas pirms Nolikuma </w:t>
      </w:r>
      <w:r w:rsidR="00A22CAF" w:rsidRPr="00917237">
        <w:rPr>
          <w:b w:val="0"/>
          <w:sz w:val="22"/>
          <w:szCs w:val="22"/>
          <w:lang w:val="lv-LV"/>
        </w:rPr>
        <w:t>9</w:t>
      </w:r>
      <w:r w:rsidRPr="00917237">
        <w:rPr>
          <w:b w:val="0"/>
          <w:sz w:val="22"/>
          <w:szCs w:val="22"/>
          <w:lang w:val="lv-LV"/>
        </w:rPr>
        <w:t>.</w:t>
      </w:r>
      <w:r w:rsidR="00A22CAF" w:rsidRPr="00917237">
        <w:rPr>
          <w:b w:val="0"/>
          <w:sz w:val="22"/>
          <w:szCs w:val="22"/>
          <w:lang w:val="lv-LV"/>
        </w:rPr>
        <w:t>2</w:t>
      </w:r>
      <w:r w:rsidRPr="00917237">
        <w:rPr>
          <w:b w:val="0"/>
          <w:sz w:val="22"/>
          <w:szCs w:val="22"/>
          <w:lang w:val="lv-LV"/>
        </w:rPr>
        <w:t>.punktā</w:t>
      </w:r>
      <w:r>
        <w:rPr>
          <w:b w:val="0"/>
          <w:sz w:val="22"/>
          <w:szCs w:val="22"/>
          <w:lang w:val="lv-LV"/>
        </w:rPr>
        <w:t xml:space="preserve"> norādītā Izsoles beigu termiņa.</w:t>
      </w:r>
    </w:p>
    <w:p w14:paraId="767C505E" w14:textId="2D2D286F" w:rsidR="003573BE" w:rsidRDefault="003573BE" w:rsidP="003573BE">
      <w:pPr>
        <w:pStyle w:val="Title"/>
        <w:numPr>
          <w:ilvl w:val="1"/>
          <w:numId w:val="30"/>
        </w:numPr>
        <w:ind w:left="426" w:hanging="426"/>
        <w:jc w:val="both"/>
        <w:rPr>
          <w:b w:val="0"/>
          <w:sz w:val="22"/>
          <w:szCs w:val="22"/>
          <w:lang w:val="lv-LV"/>
        </w:rPr>
      </w:pPr>
      <w:r w:rsidRPr="003556E9">
        <w:rPr>
          <w:b w:val="0"/>
          <w:sz w:val="22"/>
          <w:szCs w:val="22"/>
          <w:lang w:val="lv-LV" w:eastAsia="ar-SA"/>
        </w:rPr>
        <w:t>Komisijai ir tiesības izdarīt grozījumus Nolikumā</w:t>
      </w:r>
      <w:r w:rsidR="008D46B4">
        <w:rPr>
          <w:b w:val="0"/>
          <w:sz w:val="22"/>
          <w:szCs w:val="22"/>
          <w:lang w:val="lv-LV" w:eastAsia="ar-SA"/>
        </w:rPr>
        <w:t xml:space="preserve"> un tā pielikumos</w:t>
      </w:r>
      <w:r w:rsidRPr="003556E9">
        <w:rPr>
          <w:b w:val="0"/>
          <w:sz w:val="22"/>
          <w:szCs w:val="22"/>
          <w:lang w:val="lv-LV" w:eastAsia="ar-SA"/>
        </w:rPr>
        <w:t xml:space="preserve"> ne vēlāk kā līdz </w:t>
      </w:r>
      <w:r w:rsidR="008D46B4">
        <w:rPr>
          <w:b w:val="0"/>
          <w:sz w:val="22"/>
          <w:szCs w:val="22"/>
          <w:lang w:val="lv-LV" w:eastAsia="ar-SA"/>
        </w:rPr>
        <w:t>2023.gada 20.oktobrim, ja tam ir objektīvs pamatojums</w:t>
      </w:r>
      <w:r w:rsidRPr="003556E9">
        <w:rPr>
          <w:b w:val="0"/>
          <w:sz w:val="22"/>
          <w:szCs w:val="22"/>
          <w:lang w:val="lv-LV" w:eastAsia="ar-SA"/>
        </w:rPr>
        <w:t xml:space="preserve">. </w:t>
      </w:r>
    </w:p>
    <w:p w14:paraId="16D04CCC" w14:textId="77777777" w:rsidR="007527C4" w:rsidRDefault="007527C4" w:rsidP="00B84576">
      <w:pPr>
        <w:pStyle w:val="Title"/>
        <w:ind w:left="426"/>
        <w:jc w:val="both"/>
        <w:rPr>
          <w:b w:val="0"/>
          <w:sz w:val="22"/>
          <w:szCs w:val="22"/>
          <w:lang w:val="lv-LV"/>
        </w:rPr>
      </w:pPr>
    </w:p>
    <w:p w14:paraId="54AF9560" w14:textId="77777777" w:rsidR="007527C4" w:rsidRDefault="007527C4" w:rsidP="00B84576">
      <w:pPr>
        <w:pStyle w:val="Title"/>
        <w:numPr>
          <w:ilvl w:val="1"/>
          <w:numId w:val="30"/>
        </w:numPr>
        <w:ind w:left="426" w:hanging="426"/>
        <w:jc w:val="both"/>
        <w:rPr>
          <w:sz w:val="22"/>
          <w:szCs w:val="22"/>
        </w:rPr>
      </w:pPr>
      <w:r w:rsidRPr="007527C4">
        <w:rPr>
          <w:sz w:val="22"/>
          <w:szCs w:val="22"/>
        </w:rPr>
        <w:t>Ieinteresēto Izsoles dalībnieku sanāksme par Izsoles priekšmetu tiek rīkota 2023.gada 7.septembrī plkst.13:00, AS “Latvijas valsts meži” Zemgales reģiona klientu centrā, Loka maģistrāle 2M, Jelgava, LV-3004, Latvija.</w:t>
      </w:r>
    </w:p>
    <w:p w14:paraId="36020D99" w14:textId="77777777" w:rsidR="00F96EB5" w:rsidRDefault="00F96EB5" w:rsidP="004C0271">
      <w:pPr>
        <w:pStyle w:val="ListParagraph"/>
        <w:rPr>
          <w:sz w:val="22"/>
          <w:szCs w:val="22"/>
        </w:rPr>
      </w:pPr>
    </w:p>
    <w:p w14:paraId="5F64B85F" w14:textId="384C52D6" w:rsidR="00F96EB5" w:rsidRPr="004C0271" w:rsidRDefault="52355915" w:rsidP="52355915">
      <w:pPr>
        <w:pStyle w:val="Title"/>
        <w:numPr>
          <w:ilvl w:val="1"/>
          <w:numId w:val="30"/>
        </w:numPr>
        <w:ind w:left="426" w:hanging="426"/>
        <w:jc w:val="both"/>
        <w:rPr>
          <w:sz w:val="22"/>
          <w:szCs w:val="22"/>
          <w:highlight w:val="yellow"/>
        </w:rPr>
      </w:pPr>
      <w:r w:rsidRPr="52355915">
        <w:rPr>
          <w:b w:val="0"/>
          <w:bCs w:val="0"/>
          <w:sz w:val="22"/>
          <w:szCs w:val="22"/>
          <w:highlight w:val="yellow"/>
          <w:lang w:val="lv-LV" w:eastAsia="ar-SA"/>
        </w:rPr>
        <w:t>Gadījumā, ja tiek izdoti Latvijas Republikas Saeimas, Ministru kabineta lēmumi vai ministriju amatpersonu lēmumi, vai citi Izsoles rīkotājam saistoši ministriju norādījumi valsts aizsardzības vai drošības jomā, kas ietekmē Izsoles objektu, Komisija izbeidz Izsoli attiecīgajā Izsoles daļā.</w:t>
      </w:r>
    </w:p>
    <w:p w14:paraId="65F864C4" w14:textId="77777777" w:rsidR="007527C4" w:rsidRDefault="007527C4" w:rsidP="00B84576">
      <w:pPr>
        <w:pStyle w:val="Title"/>
        <w:ind w:left="426"/>
        <w:jc w:val="both"/>
        <w:rPr>
          <w:b w:val="0"/>
          <w:sz w:val="22"/>
          <w:szCs w:val="22"/>
          <w:lang w:val="lv-LV"/>
        </w:rPr>
      </w:pPr>
    </w:p>
    <w:p w14:paraId="083B48AC" w14:textId="77777777" w:rsidR="003573BE" w:rsidRDefault="003573BE" w:rsidP="00F65799">
      <w:pPr>
        <w:pStyle w:val="Title"/>
        <w:ind w:left="426"/>
        <w:jc w:val="both"/>
        <w:outlineLvl w:val="0"/>
        <w:rPr>
          <w:sz w:val="22"/>
          <w:szCs w:val="22"/>
          <w:u w:val="single"/>
          <w:lang w:val="lv-LV"/>
        </w:rPr>
      </w:pPr>
    </w:p>
    <w:p w14:paraId="7EECFCD2" w14:textId="052556A1" w:rsidR="00515A4B" w:rsidRDefault="0004591A" w:rsidP="00515A4B">
      <w:pPr>
        <w:pStyle w:val="Title"/>
        <w:numPr>
          <w:ilvl w:val="0"/>
          <w:numId w:val="30"/>
        </w:numPr>
        <w:ind w:left="426" w:hanging="426"/>
        <w:jc w:val="both"/>
        <w:outlineLvl w:val="0"/>
        <w:rPr>
          <w:sz w:val="22"/>
          <w:szCs w:val="22"/>
          <w:u w:val="single"/>
          <w:lang w:val="lv-LV"/>
        </w:rPr>
      </w:pPr>
      <w:r w:rsidRPr="0004591A">
        <w:rPr>
          <w:sz w:val="22"/>
          <w:szCs w:val="22"/>
          <w:u w:val="single"/>
          <w:lang w:val="lv-LV"/>
        </w:rPr>
        <w:t>Izsoles pretendentu reģistrēšana Izso</w:t>
      </w:r>
      <w:r w:rsidR="00244348">
        <w:rPr>
          <w:sz w:val="22"/>
          <w:szCs w:val="22"/>
          <w:u w:val="single"/>
          <w:lang w:val="lv-LV"/>
        </w:rPr>
        <w:t>les</w:t>
      </w:r>
      <w:r w:rsidRPr="0004591A">
        <w:rPr>
          <w:sz w:val="22"/>
          <w:szCs w:val="22"/>
          <w:u w:val="single"/>
          <w:lang w:val="lv-LV"/>
        </w:rPr>
        <w:t xml:space="preserve"> dalībnieku reģistrā</w:t>
      </w:r>
      <w:r w:rsidR="00515A4B" w:rsidRPr="003556E9">
        <w:rPr>
          <w:sz w:val="22"/>
          <w:szCs w:val="22"/>
          <w:u w:val="single"/>
          <w:lang w:val="lv-LV"/>
        </w:rPr>
        <w:t xml:space="preserve"> </w:t>
      </w:r>
    </w:p>
    <w:p w14:paraId="578D27D2" w14:textId="77777777" w:rsidR="00A22CAF" w:rsidRDefault="00A22CAF" w:rsidP="00A22CAF">
      <w:pPr>
        <w:pStyle w:val="Title"/>
        <w:numPr>
          <w:ilvl w:val="1"/>
          <w:numId w:val="30"/>
        </w:numPr>
        <w:ind w:left="426" w:hanging="426"/>
        <w:jc w:val="both"/>
        <w:rPr>
          <w:b w:val="0"/>
          <w:sz w:val="22"/>
          <w:szCs w:val="22"/>
          <w:lang w:val="lv-LV"/>
        </w:rPr>
      </w:pPr>
      <w:r w:rsidRPr="00F65799">
        <w:rPr>
          <w:b w:val="0"/>
          <w:sz w:val="22"/>
          <w:szCs w:val="22"/>
          <w:lang w:val="lv-LV"/>
        </w:rPr>
        <w:t>Pretendentu re</w:t>
      </w:r>
      <w:r>
        <w:rPr>
          <w:b w:val="0"/>
          <w:sz w:val="22"/>
          <w:szCs w:val="22"/>
          <w:lang w:val="lv-LV"/>
        </w:rPr>
        <w:t>ģistrācija Izsolei notiek divās kārtās:</w:t>
      </w:r>
    </w:p>
    <w:p w14:paraId="04D6D8C9" w14:textId="6E9D03C2" w:rsidR="00CC1820" w:rsidRPr="00917237" w:rsidRDefault="004F3FF1" w:rsidP="00A22CAF">
      <w:pPr>
        <w:pStyle w:val="Title"/>
        <w:numPr>
          <w:ilvl w:val="2"/>
          <w:numId w:val="30"/>
        </w:numPr>
        <w:jc w:val="both"/>
        <w:rPr>
          <w:b w:val="0"/>
          <w:sz w:val="22"/>
          <w:szCs w:val="22"/>
          <w:lang w:val="lv-LV"/>
        </w:rPr>
      </w:pPr>
      <w:r w:rsidRPr="00917237">
        <w:rPr>
          <w:b w:val="0"/>
          <w:sz w:val="22"/>
          <w:szCs w:val="22"/>
          <w:lang w:val="lv-LV"/>
        </w:rPr>
        <w:t>pieteikšanās dalībai Izsolē</w:t>
      </w:r>
      <w:r w:rsidR="00A22CAF" w:rsidRPr="00917237">
        <w:rPr>
          <w:b w:val="0"/>
          <w:sz w:val="22"/>
          <w:szCs w:val="22"/>
          <w:lang w:val="lv-LV"/>
        </w:rPr>
        <w:t xml:space="preserve"> </w:t>
      </w:r>
      <w:r w:rsidR="00CC1820" w:rsidRPr="00917237">
        <w:rPr>
          <w:b w:val="0"/>
          <w:sz w:val="22"/>
          <w:szCs w:val="22"/>
          <w:lang w:val="lv-LV"/>
        </w:rPr>
        <w:t xml:space="preserve">līdz </w:t>
      </w:r>
      <w:r w:rsidR="00CC1820" w:rsidRPr="00917237">
        <w:rPr>
          <w:bCs w:val="0"/>
          <w:sz w:val="22"/>
          <w:szCs w:val="22"/>
          <w:lang w:val="lv-LV"/>
        </w:rPr>
        <w:t xml:space="preserve">2023.gada </w:t>
      </w:r>
      <w:r w:rsidR="000F354C" w:rsidRPr="00917237">
        <w:rPr>
          <w:bCs w:val="0"/>
          <w:sz w:val="22"/>
          <w:szCs w:val="22"/>
          <w:lang w:val="lv-LV"/>
        </w:rPr>
        <w:t>6</w:t>
      </w:r>
      <w:r w:rsidR="00CC1820" w:rsidRPr="00917237">
        <w:rPr>
          <w:bCs w:val="0"/>
          <w:sz w:val="22"/>
          <w:szCs w:val="22"/>
          <w:lang w:val="lv-LV"/>
        </w:rPr>
        <w:t>.novembrim</w:t>
      </w:r>
      <w:r w:rsidR="00CC1820" w:rsidRPr="00917237">
        <w:rPr>
          <w:b w:val="0"/>
          <w:sz w:val="22"/>
          <w:szCs w:val="22"/>
          <w:lang w:val="lv-LV"/>
        </w:rPr>
        <w:t xml:space="preserve">, </w:t>
      </w:r>
      <w:r w:rsidR="00B758B0" w:rsidRPr="00917237">
        <w:rPr>
          <w:b w:val="0"/>
          <w:sz w:val="22"/>
          <w:szCs w:val="22"/>
          <w:lang w:val="lv-LV"/>
        </w:rPr>
        <w:t>pēc kura tiek veikta</w:t>
      </w:r>
      <w:r w:rsidR="00CC1820" w:rsidRPr="00917237">
        <w:rPr>
          <w:b w:val="0"/>
          <w:sz w:val="22"/>
          <w:szCs w:val="22"/>
          <w:lang w:val="lv-LV"/>
        </w:rPr>
        <w:t xml:space="preserve"> </w:t>
      </w:r>
      <w:r w:rsidR="00A22CAF" w:rsidRPr="00917237">
        <w:rPr>
          <w:b w:val="0"/>
          <w:sz w:val="22"/>
          <w:szCs w:val="22"/>
          <w:lang w:val="lv-LV"/>
        </w:rPr>
        <w:t>pretendentu atbilstības pārbaude atbilstoši Nolikuma 6.</w:t>
      </w:r>
      <w:r w:rsidR="00207729" w:rsidRPr="00917237">
        <w:rPr>
          <w:b w:val="0"/>
          <w:sz w:val="22"/>
          <w:szCs w:val="22"/>
          <w:lang w:val="lv-LV"/>
        </w:rPr>
        <w:t>2.2</w:t>
      </w:r>
      <w:r w:rsidR="00A22CAF" w:rsidRPr="00917237">
        <w:rPr>
          <w:b w:val="0"/>
          <w:sz w:val="22"/>
          <w:szCs w:val="22"/>
          <w:lang w:val="lv-LV"/>
        </w:rPr>
        <w:t>.punktam</w:t>
      </w:r>
      <w:r w:rsidR="00CC1820" w:rsidRPr="00917237">
        <w:rPr>
          <w:b w:val="0"/>
          <w:sz w:val="22"/>
          <w:szCs w:val="22"/>
          <w:lang w:val="lv-LV"/>
        </w:rPr>
        <w:t>,</w:t>
      </w:r>
    </w:p>
    <w:p w14:paraId="744493BD" w14:textId="7EFED0D3" w:rsidR="00A22CAF" w:rsidRPr="00917237" w:rsidRDefault="004F3FF1" w:rsidP="00F65799">
      <w:pPr>
        <w:pStyle w:val="Title"/>
        <w:numPr>
          <w:ilvl w:val="2"/>
          <w:numId w:val="30"/>
        </w:numPr>
        <w:jc w:val="both"/>
        <w:rPr>
          <w:b w:val="0"/>
          <w:sz w:val="22"/>
          <w:szCs w:val="22"/>
          <w:lang w:val="lv-LV"/>
        </w:rPr>
      </w:pPr>
      <w:r w:rsidRPr="00917237">
        <w:rPr>
          <w:b w:val="0"/>
          <w:sz w:val="22"/>
          <w:szCs w:val="22"/>
          <w:lang w:val="lv-LV"/>
        </w:rPr>
        <w:t>Pretendentu atbilstības pārbaudi izturēj</w:t>
      </w:r>
      <w:r w:rsidR="000F354C" w:rsidRPr="00917237">
        <w:rPr>
          <w:b w:val="0"/>
          <w:sz w:val="22"/>
          <w:szCs w:val="22"/>
          <w:lang w:val="lv-LV"/>
        </w:rPr>
        <w:t>u</w:t>
      </w:r>
      <w:r w:rsidRPr="00917237">
        <w:rPr>
          <w:b w:val="0"/>
          <w:sz w:val="22"/>
          <w:szCs w:val="22"/>
          <w:lang w:val="lv-LV"/>
        </w:rPr>
        <w:t>šo</w:t>
      </w:r>
      <w:r w:rsidR="00CC1820" w:rsidRPr="00917237">
        <w:rPr>
          <w:b w:val="0"/>
          <w:sz w:val="22"/>
          <w:szCs w:val="22"/>
          <w:lang w:val="lv-LV"/>
        </w:rPr>
        <w:t xml:space="preserve"> pretendent</w:t>
      </w:r>
      <w:r w:rsidRPr="00917237">
        <w:rPr>
          <w:b w:val="0"/>
          <w:sz w:val="22"/>
          <w:szCs w:val="22"/>
          <w:lang w:val="lv-LV"/>
        </w:rPr>
        <w:t>u</w:t>
      </w:r>
      <w:r w:rsidR="00CC1820" w:rsidRPr="00917237">
        <w:rPr>
          <w:b w:val="0"/>
          <w:sz w:val="22"/>
          <w:szCs w:val="22"/>
          <w:lang w:val="lv-LV"/>
        </w:rPr>
        <w:t xml:space="preserve"> autorizācija elektronisko izsoļu vietnē </w:t>
      </w:r>
      <w:hyperlink r:id="rId21" w:history="1">
        <w:r w:rsidR="00CC1820" w:rsidRPr="00917237">
          <w:rPr>
            <w:rStyle w:val="Hyperlink"/>
            <w:b w:val="0"/>
            <w:sz w:val="22"/>
            <w:szCs w:val="22"/>
            <w:lang w:val="lv-LV"/>
          </w:rPr>
          <w:t>https://www.izsoles.ta.gov.lv</w:t>
        </w:r>
      </w:hyperlink>
      <w:r w:rsidR="00CC1820" w:rsidRPr="00917237">
        <w:rPr>
          <w:b w:val="0"/>
          <w:sz w:val="22"/>
          <w:szCs w:val="22"/>
          <w:lang w:val="lv-LV"/>
        </w:rPr>
        <w:t xml:space="preserve"> laika posmā no 2023.gada 2</w:t>
      </w:r>
      <w:r w:rsidR="000F354C" w:rsidRPr="00917237">
        <w:rPr>
          <w:b w:val="0"/>
          <w:sz w:val="22"/>
          <w:szCs w:val="22"/>
          <w:lang w:val="lv-LV"/>
        </w:rPr>
        <w:t>2</w:t>
      </w:r>
      <w:r w:rsidR="00CC1820" w:rsidRPr="00917237">
        <w:rPr>
          <w:b w:val="0"/>
          <w:sz w:val="22"/>
          <w:szCs w:val="22"/>
          <w:lang w:val="lv-LV"/>
        </w:rPr>
        <w:t xml:space="preserve">.novembra līdz 2023.gada </w:t>
      </w:r>
      <w:r w:rsidR="000F354C" w:rsidRPr="00917237">
        <w:rPr>
          <w:b w:val="0"/>
          <w:sz w:val="22"/>
          <w:szCs w:val="22"/>
          <w:lang w:val="lv-LV"/>
        </w:rPr>
        <w:t>12</w:t>
      </w:r>
      <w:r w:rsidR="00CC1820" w:rsidRPr="00917237">
        <w:rPr>
          <w:b w:val="0"/>
          <w:sz w:val="22"/>
          <w:szCs w:val="22"/>
          <w:lang w:val="lv-LV"/>
        </w:rPr>
        <w:t>.decembrim (ieskaitot).</w:t>
      </w:r>
    </w:p>
    <w:p w14:paraId="3EEC1034" w14:textId="2E1DA6ED" w:rsidR="00225A4D" w:rsidRDefault="005507BD" w:rsidP="005507BD">
      <w:pPr>
        <w:pStyle w:val="Title"/>
        <w:numPr>
          <w:ilvl w:val="1"/>
          <w:numId w:val="30"/>
        </w:numPr>
        <w:ind w:left="426" w:hanging="426"/>
        <w:jc w:val="both"/>
        <w:rPr>
          <w:b w:val="0"/>
          <w:sz w:val="22"/>
          <w:szCs w:val="22"/>
          <w:lang w:val="lv-LV"/>
        </w:rPr>
      </w:pPr>
      <w:r w:rsidRPr="005507BD">
        <w:rPr>
          <w:b w:val="0"/>
          <w:sz w:val="22"/>
          <w:szCs w:val="22"/>
          <w:lang w:val="lv-LV"/>
        </w:rPr>
        <w:t xml:space="preserve">Pretendentu </w:t>
      </w:r>
      <w:r w:rsidR="00CC1820">
        <w:rPr>
          <w:b w:val="0"/>
          <w:sz w:val="22"/>
          <w:szCs w:val="22"/>
          <w:lang w:val="lv-LV"/>
        </w:rPr>
        <w:t>pieteikšanās dalībai Izsolē un to atbilstības pārbaude</w:t>
      </w:r>
      <w:r w:rsidR="00CC1820" w:rsidRPr="005507BD">
        <w:rPr>
          <w:b w:val="0"/>
          <w:sz w:val="22"/>
          <w:szCs w:val="22"/>
          <w:lang w:val="lv-LV"/>
        </w:rPr>
        <w:t xml:space="preserve"> </w:t>
      </w:r>
      <w:r w:rsidRPr="005507BD">
        <w:rPr>
          <w:b w:val="0"/>
          <w:sz w:val="22"/>
          <w:szCs w:val="22"/>
          <w:lang w:val="lv-LV"/>
        </w:rPr>
        <w:t xml:space="preserve">notiek </w:t>
      </w:r>
      <w:r w:rsidR="00225A4D">
        <w:rPr>
          <w:b w:val="0"/>
          <w:sz w:val="22"/>
          <w:szCs w:val="22"/>
          <w:lang w:val="lv-LV"/>
        </w:rPr>
        <w:t>šādā kārtībā:</w:t>
      </w:r>
    </w:p>
    <w:p w14:paraId="266A85E1" w14:textId="1EC5023A" w:rsidR="00E35D49" w:rsidRPr="00F65799" w:rsidRDefault="00E35D49" w:rsidP="00F65799">
      <w:pPr>
        <w:pStyle w:val="Title"/>
        <w:numPr>
          <w:ilvl w:val="2"/>
          <w:numId w:val="30"/>
        </w:numPr>
        <w:jc w:val="both"/>
        <w:rPr>
          <w:b w:val="0"/>
          <w:sz w:val="22"/>
          <w:szCs w:val="22"/>
          <w:lang w:val="lv-LV" w:eastAsia="zh-CN"/>
        </w:rPr>
      </w:pPr>
      <w:r w:rsidRPr="00F65799">
        <w:rPr>
          <w:b w:val="0"/>
          <w:sz w:val="22"/>
          <w:szCs w:val="22"/>
          <w:lang w:val="lv-LV" w:eastAsia="zh-CN"/>
        </w:rPr>
        <w:t>Izsoles pretendentam</w:t>
      </w:r>
      <w:r>
        <w:rPr>
          <w:b w:val="0"/>
          <w:sz w:val="22"/>
          <w:szCs w:val="22"/>
          <w:lang w:val="lv-LV" w:eastAsia="zh-CN"/>
        </w:rPr>
        <w:t xml:space="preserve"> </w:t>
      </w:r>
      <w:r w:rsidRPr="00F65799">
        <w:rPr>
          <w:b w:val="0"/>
          <w:sz w:val="22"/>
          <w:szCs w:val="22"/>
          <w:lang w:val="lv-LV" w:eastAsia="zh-CN"/>
        </w:rPr>
        <w:t xml:space="preserve">līdz </w:t>
      </w:r>
      <w:r w:rsidRPr="00A85943">
        <w:rPr>
          <w:bCs w:val="0"/>
          <w:sz w:val="22"/>
          <w:szCs w:val="22"/>
          <w:lang w:val="lv-LV" w:eastAsia="zh-CN"/>
        </w:rPr>
        <w:t xml:space="preserve">2023.gada </w:t>
      </w:r>
      <w:r w:rsidR="000F354C">
        <w:rPr>
          <w:bCs w:val="0"/>
          <w:sz w:val="22"/>
          <w:szCs w:val="22"/>
          <w:lang w:val="lv-LV" w:eastAsia="zh-CN"/>
        </w:rPr>
        <w:t>6</w:t>
      </w:r>
      <w:r w:rsidR="008D46B4" w:rsidRPr="00A85943">
        <w:rPr>
          <w:bCs w:val="0"/>
          <w:sz w:val="22"/>
          <w:szCs w:val="22"/>
          <w:lang w:val="lv-LV" w:eastAsia="zh-CN"/>
        </w:rPr>
        <w:t>.novembrim</w:t>
      </w:r>
      <w:r w:rsidRPr="00F65799">
        <w:rPr>
          <w:b w:val="0"/>
          <w:sz w:val="22"/>
          <w:szCs w:val="22"/>
          <w:lang w:val="lv-LV" w:eastAsia="zh-CN"/>
        </w:rPr>
        <w:t xml:space="preserve"> (ieskaitot) rakstiski jāiesniedz Izsoles pieteikums</w:t>
      </w:r>
      <w:r>
        <w:rPr>
          <w:b w:val="0"/>
          <w:sz w:val="22"/>
          <w:szCs w:val="22"/>
          <w:lang w:val="lv-LV" w:eastAsia="zh-CN"/>
        </w:rPr>
        <w:t xml:space="preserve"> ar pielikumiem</w:t>
      </w:r>
      <w:r w:rsidRPr="00F65799">
        <w:rPr>
          <w:b w:val="0"/>
          <w:sz w:val="22"/>
          <w:szCs w:val="22"/>
          <w:lang w:val="lv-LV" w:eastAsia="zh-CN"/>
        </w:rPr>
        <w:t xml:space="preserve"> vienā no sekojošiem veidiem:</w:t>
      </w:r>
    </w:p>
    <w:p w14:paraId="7D29E128" w14:textId="6CF1578E" w:rsidR="00E35D49" w:rsidRDefault="00E35D49" w:rsidP="00E35D49">
      <w:pPr>
        <w:pStyle w:val="Title"/>
        <w:numPr>
          <w:ilvl w:val="3"/>
          <w:numId w:val="30"/>
        </w:numPr>
        <w:jc w:val="both"/>
        <w:rPr>
          <w:b w:val="0"/>
          <w:sz w:val="22"/>
          <w:szCs w:val="22"/>
          <w:lang w:val="lv-LV"/>
        </w:rPr>
      </w:pPr>
      <w:r w:rsidRPr="00A932A4">
        <w:rPr>
          <w:b w:val="0"/>
          <w:sz w:val="22"/>
          <w:szCs w:val="22"/>
          <w:lang w:val="lv-LV" w:eastAsia="zh-CN"/>
        </w:rPr>
        <w:t xml:space="preserve">elektroniski uz </w:t>
      </w:r>
      <w:r w:rsidR="008016A6">
        <w:rPr>
          <w:b w:val="0"/>
          <w:sz w:val="22"/>
          <w:szCs w:val="22"/>
          <w:lang w:val="lv-LV" w:eastAsia="zh-CN"/>
        </w:rPr>
        <w:t xml:space="preserve">e-pastu: </w:t>
      </w:r>
      <w:hyperlink r:id="rId22" w:history="1">
        <w:r w:rsidR="008016A6" w:rsidRPr="007558E1">
          <w:rPr>
            <w:rStyle w:val="Hyperlink"/>
            <w:b w:val="0"/>
            <w:sz w:val="22"/>
            <w:szCs w:val="22"/>
            <w:lang w:val="lv-LV" w:eastAsia="zh-CN"/>
          </w:rPr>
          <w:t>vejaparki@lvm.lv</w:t>
        </w:r>
      </w:hyperlink>
      <w:r w:rsidRPr="007558E1">
        <w:rPr>
          <w:b w:val="0"/>
          <w:sz w:val="22"/>
          <w:szCs w:val="22"/>
          <w:lang w:val="lv-LV" w:eastAsia="zh-CN"/>
        </w:rPr>
        <w:t>;</w:t>
      </w:r>
    </w:p>
    <w:p w14:paraId="5F9ED277" w14:textId="33DC11ED" w:rsidR="00E35D49" w:rsidRDefault="00B758B0" w:rsidP="00F65799">
      <w:pPr>
        <w:pStyle w:val="Title"/>
        <w:numPr>
          <w:ilvl w:val="3"/>
          <w:numId w:val="30"/>
        </w:numPr>
        <w:jc w:val="both"/>
        <w:rPr>
          <w:b w:val="0"/>
          <w:sz w:val="22"/>
          <w:szCs w:val="22"/>
          <w:lang w:val="lv-LV" w:eastAsia="zh-CN"/>
        </w:rPr>
      </w:pPr>
      <w:r>
        <w:rPr>
          <w:b w:val="0"/>
          <w:sz w:val="22"/>
          <w:szCs w:val="22"/>
          <w:lang w:val="lv-LV" w:eastAsia="zh-CN"/>
        </w:rPr>
        <w:t>personīgi iesniedzot, s</w:t>
      </w:r>
      <w:r w:rsidR="00E35D49" w:rsidRPr="003A4111">
        <w:rPr>
          <w:b w:val="0"/>
          <w:sz w:val="22"/>
          <w:szCs w:val="22"/>
          <w:lang w:val="lv-LV" w:eastAsia="zh-CN"/>
        </w:rPr>
        <w:t>ūtot pa pastu</w:t>
      </w:r>
      <w:r w:rsidR="00E35D49">
        <w:rPr>
          <w:b w:val="0"/>
          <w:sz w:val="22"/>
          <w:szCs w:val="22"/>
          <w:lang w:val="lv-LV" w:eastAsia="zh-CN"/>
        </w:rPr>
        <w:t xml:space="preserve"> vai nodrošinot, ka pieteikums tiek saņemts LVM Rīgas klientu centrā Vaiņodes ielā 1, Rīgā</w:t>
      </w:r>
      <w:r w:rsidR="008016A6">
        <w:rPr>
          <w:b w:val="0"/>
          <w:sz w:val="22"/>
          <w:szCs w:val="22"/>
          <w:lang w:val="lv-LV" w:eastAsia="zh-CN"/>
        </w:rPr>
        <w:t>,</w:t>
      </w:r>
      <w:r w:rsidR="00E35D49">
        <w:rPr>
          <w:b w:val="0"/>
          <w:sz w:val="22"/>
          <w:szCs w:val="22"/>
          <w:lang w:val="lv-LV" w:eastAsia="zh-CN"/>
        </w:rPr>
        <w:t xml:space="preserve"> </w:t>
      </w:r>
      <w:r w:rsidR="008016A6">
        <w:rPr>
          <w:b w:val="0"/>
          <w:sz w:val="22"/>
          <w:szCs w:val="22"/>
          <w:lang w:val="lv-LV" w:eastAsia="zh-CN"/>
        </w:rPr>
        <w:t xml:space="preserve">darba laikā no 8:30 – 17:00, </w:t>
      </w:r>
      <w:r w:rsidR="00E35D49">
        <w:rPr>
          <w:b w:val="0"/>
          <w:sz w:val="22"/>
          <w:szCs w:val="22"/>
          <w:lang w:val="lv-LV" w:eastAsia="zh-CN"/>
        </w:rPr>
        <w:t xml:space="preserve">ne vēlāk kā līdz </w:t>
      </w:r>
      <w:r w:rsidR="00E35D49" w:rsidRPr="00A85943">
        <w:rPr>
          <w:bCs w:val="0"/>
          <w:sz w:val="22"/>
          <w:szCs w:val="22"/>
          <w:lang w:val="lv-LV" w:eastAsia="zh-CN"/>
        </w:rPr>
        <w:t xml:space="preserve">2023.gada </w:t>
      </w:r>
      <w:r w:rsidR="008016A6">
        <w:rPr>
          <w:bCs w:val="0"/>
          <w:sz w:val="22"/>
          <w:szCs w:val="22"/>
          <w:lang w:val="lv-LV" w:eastAsia="zh-CN"/>
        </w:rPr>
        <w:t>6</w:t>
      </w:r>
      <w:r w:rsidR="00E35D49" w:rsidRPr="00A85943">
        <w:rPr>
          <w:bCs w:val="0"/>
          <w:sz w:val="22"/>
          <w:szCs w:val="22"/>
          <w:lang w:val="lv-LV" w:eastAsia="zh-CN"/>
        </w:rPr>
        <w:t>.novembrim</w:t>
      </w:r>
      <w:r w:rsidR="00E35D49">
        <w:rPr>
          <w:b w:val="0"/>
          <w:sz w:val="22"/>
          <w:szCs w:val="22"/>
          <w:lang w:val="lv-LV" w:eastAsia="zh-CN"/>
        </w:rPr>
        <w:t xml:space="preserve"> (ieskaitot).</w:t>
      </w:r>
      <w:r w:rsidR="00362D3D" w:rsidRPr="00362D3D">
        <w:rPr>
          <w:b w:val="0"/>
          <w:sz w:val="22"/>
          <w:szCs w:val="22"/>
          <w:lang w:val="lv-LV" w:eastAsia="zh-CN"/>
        </w:rPr>
        <w:t xml:space="preserve"> </w:t>
      </w:r>
      <w:r w:rsidR="00362D3D">
        <w:rPr>
          <w:b w:val="0"/>
          <w:sz w:val="22"/>
          <w:szCs w:val="22"/>
          <w:lang w:val="lv-LV" w:eastAsia="zh-CN"/>
        </w:rPr>
        <w:t xml:space="preserve">Pieteikums un tā pielikumi iesniedzami </w:t>
      </w:r>
      <w:r w:rsidR="00362D3D" w:rsidRPr="00D0450C">
        <w:rPr>
          <w:b w:val="0"/>
          <w:sz w:val="22"/>
          <w:szCs w:val="22"/>
          <w:lang w:val="lv-LV" w:eastAsia="zh-CN"/>
        </w:rPr>
        <w:t>slēgtā (aizlīmētā) aploksnē</w:t>
      </w:r>
      <w:r w:rsidR="00362D3D">
        <w:rPr>
          <w:b w:val="0"/>
          <w:sz w:val="22"/>
          <w:szCs w:val="22"/>
          <w:lang w:val="lv-LV" w:eastAsia="zh-CN"/>
        </w:rPr>
        <w:t>,</w:t>
      </w:r>
      <w:r w:rsidR="00362D3D" w:rsidRPr="00D0450C">
        <w:rPr>
          <w:b w:val="0"/>
          <w:sz w:val="22"/>
          <w:szCs w:val="22"/>
          <w:lang w:val="lv-LV" w:eastAsia="zh-CN"/>
        </w:rPr>
        <w:t xml:space="preserve"> uz kuras norādīta atzīme: </w:t>
      </w:r>
      <w:r w:rsidR="00362D3D" w:rsidRPr="00D0450C">
        <w:rPr>
          <w:b w:val="0"/>
          <w:i/>
          <w:iCs/>
          <w:sz w:val="22"/>
          <w:szCs w:val="22"/>
          <w:lang w:val="lv-LV" w:eastAsia="zh-CN"/>
        </w:rPr>
        <w:t>Pieteikums izsolē “Par apbūves tiesības piešķiršanu vēja parka moduļa ierīkošanai 2023.gada izsoles platībās”</w:t>
      </w:r>
      <w:r w:rsidR="00362D3D">
        <w:rPr>
          <w:b w:val="0"/>
          <w:i/>
          <w:iCs/>
          <w:sz w:val="22"/>
          <w:szCs w:val="22"/>
          <w:lang w:val="lv-LV" w:eastAsia="zh-CN"/>
        </w:rPr>
        <w:t>.</w:t>
      </w:r>
    </w:p>
    <w:p w14:paraId="1BC6F2D8" w14:textId="6C34007F" w:rsidR="00C6050D" w:rsidRPr="007558E1" w:rsidRDefault="00E35D49" w:rsidP="00225A4D">
      <w:pPr>
        <w:pStyle w:val="Title"/>
        <w:numPr>
          <w:ilvl w:val="2"/>
          <w:numId w:val="30"/>
        </w:numPr>
        <w:jc w:val="both"/>
        <w:rPr>
          <w:b w:val="0"/>
          <w:sz w:val="22"/>
          <w:szCs w:val="22"/>
          <w:lang w:val="lv-LV"/>
        </w:rPr>
      </w:pPr>
      <w:r w:rsidRPr="007558E1">
        <w:rPr>
          <w:b w:val="0"/>
          <w:sz w:val="22"/>
          <w:szCs w:val="22"/>
          <w:lang w:val="lv-LV"/>
        </w:rPr>
        <w:t>piesakoties</w:t>
      </w:r>
      <w:r w:rsidR="00C6050D" w:rsidRPr="007558E1">
        <w:rPr>
          <w:b w:val="0"/>
          <w:sz w:val="22"/>
          <w:szCs w:val="22"/>
          <w:lang w:val="lv-LV"/>
        </w:rPr>
        <w:t xml:space="preserve"> pretendentam jāiesniedz šādi dokumenti</w:t>
      </w:r>
      <w:r w:rsidRPr="007558E1">
        <w:rPr>
          <w:b w:val="0"/>
          <w:sz w:val="22"/>
          <w:szCs w:val="22"/>
          <w:lang w:val="lv-LV"/>
        </w:rPr>
        <w:t>, kas ir parakstīti un/vai apliecināti normatīvajos aktos noteiktajā kārtībā</w:t>
      </w:r>
      <w:r w:rsidR="00C6050D" w:rsidRPr="007558E1">
        <w:rPr>
          <w:b w:val="0"/>
          <w:sz w:val="22"/>
          <w:szCs w:val="22"/>
          <w:lang w:val="lv-LV"/>
        </w:rPr>
        <w:t>:</w:t>
      </w:r>
    </w:p>
    <w:p w14:paraId="3D187B5D" w14:textId="6A49AF32" w:rsidR="00C6050D" w:rsidRPr="007558E1" w:rsidRDefault="00C6050D" w:rsidP="00C6050D">
      <w:pPr>
        <w:pStyle w:val="Title"/>
        <w:numPr>
          <w:ilvl w:val="3"/>
          <w:numId w:val="30"/>
        </w:numPr>
        <w:jc w:val="both"/>
        <w:rPr>
          <w:b w:val="0"/>
          <w:sz w:val="22"/>
          <w:szCs w:val="22"/>
          <w:lang w:val="lv-LV"/>
        </w:rPr>
      </w:pPr>
      <w:r w:rsidRPr="007558E1">
        <w:rPr>
          <w:b w:val="0"/>
          <w:sz w:val="22"/>
          <w:szCs w:val="22"/>
          <w:lang w:val="lv-LV"/>
        </w:rPr>
        <w:t>Pieteikums</w:t>
      </w:r>
      <w:r w:rsidR="00FB623C" w:rsidRPr="007558E1">
        <w:rPr>
          <w:b w:val="0"/>
          <w:sz w:val="22"/>
          <w:szCs w:val="22"/>
          <w:lang w:val="lv-LV"/>
        </w:rPr>
        <w:t xml:space="preserve">, atbilstoši </w:t>
      </w:r>
      <w:r w:rsidR="00892F81">
        <w:rPr>
          <w:b w:val="0"/>
          <w:sz w:val="22"/>
          <w:szCs w:val="22"/>
          <w:lang w:val="lv-LV"/>
        </w:rPr>
        <w:t xml:space="preserve">Nolikuma </w:t>
      </w:r>
      <w:r w:rsidRPr="007558E1">
        <w:rPr>
          <w:b w:val="0"/>
          <w:sz w:val="22"/>
          <w:szCs w:val="22"/>
          <w:lang w:val="lv-LV"/>
        </w:rPr>
        <w:t>pielikumā</w:t>
      </w:r>
      <w:r w:rsidR="00632AA6" w:rsidRPr="007558E1">
        <w:rPr>
          <w:b w:val="0"/>
          <w:sz w:val="22"/>
          <w:szCs w:val="22"/>
          <w:lang w:val="lv-LV"/>
        </w:rPr>
        <w:t xml:space="preserve"> Nr.</w:t>
      </w:r>
      <w:r w:rsidR="00FB623C" w:rsidRPr="007558E1">
        <w:rPr>
          <w:b w:val="0"/>
          <w:sz w:val="22"/>
          <w:szCs w:val="22"/>
          <w:lang w:val="lv-LV"/>
        </w:rPr>
        <w:t>2 pievienotajai formai</w:t>
      </w:r>
      <w:r w:rsidR="0024783B" w:rsidRPr="007558E1">
        <w:rPr>
          <w:b w:val="0"/>
          <w:sz w:val="22"/>
          <w:szCs w:val="22"/>
          <w:lang w:val="lv-LV"/>
        </w:rPr>
        <w:t>;</w:t>
      </w:r>
    </w:p>
    <w:p w14:paraId="4ED873DB" w14:textId="2D8067B0" w:rsidR="00A97B28" w:rsidRPr="007558E1" w:rsidRDefault="00E5400D" w:rsidP="00C6050D">
      <w:pPr>
        <w:pStyle w:val="Title"/>
        <w:numPr>
          <w:ilvl w:val="3"/>
          <w:numId w:val="30"/>
        </w:numPr>
        <w:jc w:val="both"/>
        <w:rPr>
          <w:b w:val="0"/>
          <w:sz w:val="22"/>
          <w:szCs w:val="22"/>
          <w:lang w:val="lv-LV"/>
        </w:rPr>
      </w:pPr>
      <w:r w:rsidRPr="007558E1">
        <w:rPr>
          <w:b w:val="0"/>
          <w:sz w:val="22"/>
          <w:szCs w:val="22"/>
          <w:lang w:val="lv-LV"/>
        </w:rPr>
        <w:t>Ja P</w:t>
      </w:r>
      <w:r w:rsidR="00A97B28" w:rsidRPr="007558E1">
        <w:rPr>
          <w:b w:val="0"/>
          <w:sz w:val="22"/>
          <w:szCs w:val="22"/>
          <w:lang w:val="lv-LV"/>
        </w:rPr>
        <w:t>retendents</w:t>
      </w:r>
      <w:r w:rsidRPr="007558E1">
        <w:rPr>
          <w:b w:val="0"/>
          <w:sz w:val="22"/>
          <w:szCs w:val="22"/>
          <w:lang w:val="lv-LV"/>
        </w:rPr>
        <w:t xml:space="preserve"> (juridiska persona)</w:t>
      </w:r>
      <w:r w:rsidR="00A97B28" w:rsidRPr="007558E1">
        <w:rPr>
          <w:b w:val="0"/>
          <w:sz w:val="22"/>
          <w:szCs w:val="22"/>
          <w:lang w:val="lv-LV"/>
        </w:rPr>
        <w:t xml:space="preserve"> reģistrēts ārvalstīs, tad</w:t>
      </w:r>
      <w:r w:rsidR="00A97B28" w:rsidRPr="005B4289">
        <w:rPr>
          <w:lang w:val="lv-LV"/>
        </w:rPr>
        <w:t xml:space="preserve"> </w:t>
      </w:r>
      <w:r w:rsidR="00A97B28" w:rsidRPr="007558E1">
        <w:rPr>
          <w:b w:val="0"/>
          <w:sz w:val="22"/>
          <w:szCs w:val="22"/>
          <w:lang w:val="lv-LV"/>
        </w:rPr>
        <w:t>attiecīgās valsts kompetentās institūcijas izsniegts dokuments, kas apliecina reģistrāciju atbilstoši tās valsts normatīvo aktu prasībām;</w:t>
      </w:r>
    </w:p>
    <w:p w14:paraId="42069B23" w14:textId="79854D0D" w:rsidR="00A97B28" w:rsidRPr="007558E1" w:rsidRDefault="00E5400D" w:rsidP="00C6050D">
      <w:pPr>
        <w:pStyle w:val="Title"/>
        <w:numPr>
          <w:ilvl w:val="3"/>
          <w:numId w:val="30"/>
        </w:numPr>
        <w:jc w:val="both"/>
        <w:rPr>
          <w:b w:val="0"/>
          <w:sz w:val="22"/>
          <w:szCs w:val="22"/>
          <w:lang w:val="lv-LV"/>
        </w:rPr>
      </w:pPr>
      <w:r w:rsidRPr="007558E1">
        <w:rPr>
          <w:b w:val="0"/>
          <w:sz w:val="22"/>
          <w:szCs w:val="22"/>
          <w:lang w:val="lv-LV"/>
        </w:rPr>
        <w:t xml:space="preserve">Ja </w:t>
      </w:r>
      <w:r w:rsidR="00A97B28" w:rsidRPr="007558E1">
        <w:rPr>
          <w:b w:val="0"/>
          <w:sz w:val="22"/>
          <w:szCs w:val="22"/>
          <w:lang w:val="lv-LV"/>
        </w:rPr>
        <w:t>pretendents</w:t>
      </w:r>
      <w:r w:rsidRPr="007558E1">
        <w:rPr>
          <w:b w:val="0"/>
          <w:sz w:val="22"/>
          <w:szCs w:val="22"/>
          <w:lang w:val="lv-LV"/>
        </w:rPr>
        <w:t xml:space="preserve"> (juridiska persona)</w:t>
      </w:r>
      <w:r w:rsidR="00A97B28" w:rsidRPr="007558E1">
        <w:rPr>
          <w:b w:val="0"/>
          <w:sz w:val="22"/>
          <w:szCs w:val="22"/>
          <w:lang w:val="lv-LV"/>
        </w:rPr>
        <w:t xml:space="preserve"> reģistrēts ārvalstīs, tad</w:t>
      </w:r>
      <w:r w:rsidR="00A97B28" w:rsidRPr="005B4289">
        <w:rPr>
          <w:lang w:val="lv-LV"/>
        </w:rPr>
        <w:t xml:space="preserve"> </w:t>
      </w:r>
      <w:r w:rsidR="00A97B28" w:rsidRPr="007558E1">
        <w:rPr>
          <w:b w:val="0"/>
          <w:sz w:val="22"/>
          <w:szCs w:val="22"/>
          <w:lang w:val="lv-LV"/>
        </w:rPr>
        <w:t xml:space="preserve">attiecīgās valsts kompetentās institūcijas izsniegts dokuments, </w:t>
      </w:r>
      <w:r w:rsidRPr="007558E1">
        <w:rPr>
          <w:b w:val="0"/>
          <w:sz w:val="22"/>
          <w:szCs w:val="22"/>
          <w:lang w:val="lv-LV"/>
        </w:rPr>
        <w:t>kurā norādīti</w:t>
      </w:r>
      <w:r w:rsidR="00A97B28" w:rsidRPr="007558E1">
        <w:rPr>
          <w:b w:val="0"/>
          <w:sz w:val="22"/>
          <w:szCs w:val="22"/>
          <w:lang w:val="lv-LV"/>
        </w:rPr>
        <w:t xml:space="preserve"> </w:t>
      </w:r>
      <w:r w:rsidRPr="007558E1">
        <w:rPr>
          <w:b w:val="0"/>
          <w:sz w:val="22"/>
          <w:szCs w:val="22"/>
          <w:lang w:val="lv-LV"/>
        </w:rPr>
        <w:t>juridiskās personas valdes locekļi, padomes locekļi (ja tāda izveidota), patiesā labuma guvēji, pārstāvēt tiesīgās personas vai prokūristi, vai personas, kuras ir pilnvarotas pārstāvēt juridisko personu darbībās, kas saistītas ar filiāli;</w:t>
      </w:r>
    </w:p>
    <w:p w14:paraId="7E651F3E" w14:textId="564C23A8" w:rsidR="00C6050D" w:rsidRPr="007558E1" w:rsidRDefault="00C6050D" w:rsidP="00C6050D">
      <w:pPr>
        <w:pStyle w:val="Title"/>
        <w:numPr>
          <w:ilvl w:val="3"/>
          <w:numId w:val="30"/>
        </w:numPr>
        <w:jc w:val="both"/>
        <w:rPr>
          <w:b w:val="0"/>
          <w:sz w:val="22"/>
          <w:szCs w:val="22"/>
          <w:lang w:val="lv-LV"/>
        </w:rPr>
      </w:pPr>
      <w:r w:rsidRPr="007558E1">
        <w:rPr>
          <w:b w:val="0"/>
          <w:sz w:val="22"/>
          <w:szCs w:val="22"/>
          <w:lang w:val="lv-LV"/>
        </w:rPr>
        <w:t xml:space="preserve">Ja pretendents pretendē uz Izsoles daļu/daļām, ar plānoto uzstādāmo nominālo jaudu </w:t>
      </w:r>
      <w:r w:rsidR="006D480D" w:rsidRPr="007558E1">
        <w:rPr>
          <w:b w:val="0"/>
          <w:sz w:val="22"/>
          <w:szCs w:val="22"/>
          <w:lang w:val="lv-LV"/>
        </w:rPr>
        <w:t xml:space="preserve">sākot no </w:t>
      </w:r>
      <w:r w:rsidRPr="007558E1">
        <w:rPr>
          <w:b w:val="0"/>
          <w:sz w:val="22"/>
          <w:szCs w:val="22"/>
          <w:lang w:val="lv-LV"/>
        </w:rPr>
        <w:t xml:space="preserve"> 300 MW, tad jāiesniedz</w:t>
      </w:r>
      <w:r w:rsidR="00787AC5" w:rsidRPr="007558E1">
        <w:rPr>
          <w:b w:val="0"/>
          <w:sz w:val="22"/>
          <w:szCs w:val="22"/>
          <w:lang w:val="lv-LV"/>
        </w:rPr>
        <w:t xml:space="preserve"> </w:t>
      </w:r>
      <w:r w:rsidR="00892F81">
        <w:rPr>
          <w:b w:val="0"/>
          <w:sz w:val="22"/>
          <w:szCs w:val="22"/>
          <w:lang w:val="lv-LV"/>
        </w:rPr>
        <w:t xml:space="preserve">Nolikuma </w:t>
      </w:r>
      <w:r w:rsidR="00FE5CCE" w:rsidRPr="007558E1">
        <w:rPr>
          <w:b w:val="0"/>
          <w:sz w:val="22"/>
          <w:szCs w:val="22"/>
          <w:lang w:val="lv-LV"/>
        </w:rPr>
        <w:t>4.1.</w:t>
      </w:r>
      <w:r w:rsidR="003F6C58" w:rsidRPr="007558E1">
        <w:rPr>
          <w:b w:val="0"/>
          <w:sz w:val="22"/>
          <w:szCs w:val="22"/>
          <w:lang w:val="lv-LV"/>
        </w:rPr>
        <w:t>11</w:t>
      </w:r>
      <w:r w:rsidR="00FE5CCE" w:rsidRPr="007558E1">
        <w:rPr>
          <w:b w:val="0"/>
          <w:sz w:val="22"/>
          <w:szCs w:val="22"/>
          <w:lang w:val="lv-LV"/>
        </w:rPr>
        <w:t>.</w:t>
      </w:r>
      <w:r w:rsidR="00787AC5" w:rsidRPr="007558E1">
        <w:rPr>
          <w:b w:val="0"/>
          <w:sz w:val="22"/>
          <w:szCs w:val="22"/>
          <w:lang w:val="lv-LV"/>
        </w:rPr>
        <w:t xml:space="preserve"> </w:t>
      </w:r>
      <w:r w:rsidR="00892F81">
        <w:rPr>
          <w:b w:val="0"/>
          <w:sz w:val="22"/>
          <w:szCs w:val="22"/>
          <w:lang w:val="lv-LV"/>
        </w:rPr>
        <w:t xml:space="preserve">punktā </w:t>
      </w:r>
      <w:r w:rsidR="00787AC5" w:rsidRPr="007558E1">
        <w:rPr>
          <w:b w:val="0"/>
          <w:sz w:val="22"/>
          <w:szCs w:val="22"/>
          <w:lang w:val="lv-LV"/>
        </w:rPr>
        <w:t>minēto pieredzes apliecinājumu</w:t>
      </w:r>
      <w:r w:rsidR="00DF5A36">
        <w:rPr>
          <w:b w:val="0"/>
          <w:sz w:val="22"/>
          <w:szCs w:val="22"/>
          <w:lang w:val="lv-LV"/>
        </w:rPr>
        <w:t xml:space="preserve"> </w:t>
      </w:r>
      <w:r w:rsidR="00DF5A36" w:rsidRPr="00E40583">
        <w:rPr>
          <w:b w:val="0"/>
          <w:bCs w:val="0"/>
          <w:sz w:val="22"/>
          <w:szCs w:val="22"/>
          <w:lang w:val="lv-LV"/>
        </w:rPr>
        <w:t>(</w:t>
      </w:r>
      <w:r w:rsidR="00DF5A36" w:rsidRPr="00E40583">
        <w:rPr>
          <w:b w:val="0"/>
          <w:bCs w:val="0"/>
          <w:i/>
          <w:iCs/>
          <w:sz w:val="22"/>
          <w:szCs w:val="22"/>
          <w:lang w:val="lv-LV"/>
        </w:rPr>
        <w:t>atzīme Pielikumā Nr.2 pievienotajā formā)</w:t>
      </w:r>
      <w:r w:rsidR="001335AB" w:rsidRPr="007558E1">
        <w:rPr>
          <w:b w:val="0"/>
          <w:sz w:val="22"/>
          <w:szCs w:val="22"/>
          <w:lang w:val="lv-LV"/>
        </w:rPr>
        <w:t xml:space="preserve">, </w:t>
      </w:r>
      <w:r w:rsidR="00120C48">
        <w:rPr>
          <w:b w:val="0"/>
          <w:sz w:val="22"/>
          <w:szCs w:val="22"/>
          <w:lang w:val="lv-LV"/>
        </w:rPr>
        <w:t>pēc izvēles pievienojot dokumentus, kas to apliecina</w:t>
      </w:r>
      <w:r w:rsidR="00787AC5" w:rsidRPr="007558E1">
        <w:rPr>
          <w:b w:val="0"/>
          <w:sz w:val="22"/>
          <w:szCs w:val="22"/>
          <w:lang w:val="lv-LV"/>
        </w:rPr>
        <w:t>.</w:t>
      </w:r>
    </w:p>
    <w:p w14:paraId="1EFE9675" w14:textId="071F582B" w:rsidR="00AB6FA4" w:rsidRPr="007558E1" w:rsidRDefault="00AB6FA4" w:rsidP="00C6050D">
      <w:pPr>
        <w:pStyle w:val="Title"/>
        <w:numPr>
          <w:ilvl w:val="3"/>
          <w:numId w:val="30"/>
        </w:numPr>
        <w:jc w:val="both"/>
        <w:rPr>
          <w:b w:val="0"/>
          <w:sz w:val="22"/>
          <w:szCs w:val="22"/>
          <w:lang w:val="lv-LV"/>
        </w:rPr>
      </w:pPr>
      <w:r w:rsidRPr="007558E1">
        <w:rPr>
          <w:b w:val="0"/>
          <w:sz w:val="22"/>
          <w:szCs w:val="22"/>
          <w:lang w:val="lv-LV"/>
        </w:rPr>
        <w:lastRenderedPageBreak/>
        <w:t>Latvijā reģistrēts pretendents</w:t>
      </w:r>
      <w:r w:rsidR="00BB3257" w:rsidRPr="007558E1">
        <w:rPr>
          <w:b w:val="0"/>
          <w:sz w:val="22"/>
          <w:szCs w:val="22"/>
          <w:lang w:val="lv-LV"/>
        </w:rPr>
        <w:t xml:space="preserve"> iesniedz</w:t>
      </w:r>
      <w:r w:rsidRPr="007558E1">
        <w:rPr>
          <w:b w:val="0"/>
          <w:sz w:val="22"/>
          <w:szCs w:val="22"/>
          <w:lang w:val="lv-LV"/>
        </w:rPr>
        <w:t xml:space="preserve"> </w:t>
      </w:r>
      <w:r w:rsidR="00541B21" w:rsidRPr="007558E1">
        <w:rPr>
          <w:b w:val="0"/>
          <w:sz w:val="22"/>
          <w:szCs w:val="22"/>
          <w:lang w:val="lv-LV"/>
        </w:rPr>
        <w:t>Valsts ieņēmumu dienesta izsniegtu izziņu</w:t>
      </w:r>
      <w:r w:rsidR="00BB3257" w:rsidRPr="007558E1">
        <w:rPr>
          <w:b w:val="0"/>
          <w:sz w:val="22"/>
          <w:szCs w:val="22"/>
          <w:lang w:val="lv-LV"/>
        </w:rPr>
        <w:t xml:space="preserve">, kas apliecina, </w:t>
      </w:r>
      <w:r w:rsidR="00A85943" w:rsidRPr="007558E1">
        <w:rPr>
          <w:b w:val="0"/>
          <w:sz w:val="22"/>
          <w:szCs w:val="22"/>
          <w:lang w:val="lv-LV"/>
        </w:rPr>
        <w:t>ka tam, saskaņā ar likuma "Par nodokļiem un nodevām" 7</w:t>
      </w:r>
      <w:r w:rsidR="00A85943" w:rsidRPr="007558E1">
        <w:rPr>
          <w:b w:val="0"/>
          <w:sz w:val="22"/>
          <w:szCs w:val="22"/>
          <w:vertAlign w:val="superscript"/>
          <w:lang w:val="lv-LV"/>
        </w:rPr>
        <w:t>4</w:t>
      </w:r>
      <w:r w:rsidR="00A85943" w:rsidRPr="007558E1">
        <w:rPr>
          <w:b w:val="0"/>
          <w:sz w:val="22"/>
          <w:szCs w:val="22"/>
          <w:lang w:val="lv-LV"/>
        </w:rPr>
        <w:t>.pantu nav neizpildītas saistības nodokļu (tai skaitā valsts sociālās apdrošināšanas) jomā</w:t>
      </w:r>
      <w:r w:rsidR="00541B21" w:rsidRPr="007558E1">
        <w:rPr>
          <w:b w:val="0"/>
          <w:sz w:val="22"/>
          <w:szCs w:val="22"/>
          <w:lang w:val="lv-LV"/>
        </w:rPr>
        <w:t>;</w:t>
      </w:r>
    </w:p>
    <w:p w14:paraId="213B0745" w14:textId="59D24D8F" w:rsidR="00740B00" w:rsidRPr="007558E1" w:rsidRDefault="00740B00" w:rsidP="00C6050D">
      <w:pPr>
        <w:pStyle w:val="Title"/>
        <w:numPr>
          <w:ilvl w:val="3"/>
          <w:numId w:val="30"/>
        </w:numPr>
        <w:jc w:val="both"/>
        <w:rPr>
          <w:b w:val="0"/>
          <w:sz w:val="22"/>
          <w:szCs w:val="22"/>
          <w:lang w:val="lv-LV"/>
        </w:rPr>
      </w:pPr>
      <w:r w:rsidRPr="007558E1">
        <w:rPr>
          <w:b w:val="0"/>
          <w:sz w:val="22"/>
          <w:szCs w:val="22"/>
          <w:lang w:val="lv-LV"/>
        </w:rPr>
        <w:t>Ja pretendents reģistrēts ārvalstīs, tad iesniedz attiecīgās valsts kompetentās institūcijas izsniegtu izziņu</w:t>
      </w:r>
      <w:r w:rsidR="00BB3257" w:rsidRPr="007558E1">
        <w:rPr>
          <w:b w:val="0"/>
          <w:sz w:val="22"/>
          <w:szCs w:val="22"/>
          <w:lang w:val="lv-LV"/>
        </w:rPr>
        <w:t xml:space="preserve">, kas apliecina, ka </w:t>
      </w:r>
      <w:r w:rsidR="00055393" w:rsidRPr="007558E1">
        <w:rPr>
          <w:b w:val="0"/>
          <w:sz w:val="22"/>
          <w:szCs w:val="22"/>
          <w:lang w:val="lv-LV"/>
        </w:rPr>
        <w:t>valstī, kurā tas reģistrēts vai kurā atrodas tā pastāvīgā dzīvesvieta, saskaņā ar attiecīgās ārvalsts normatīvajiem aktiem nav neizpildītas saistības nodokļu jomā</w:t>
      </w:r>
      <w:r w:rsidR="00120C48">
        <w:rPr>
          <w:b w:val="0"/>
          <w:sz w:val="22"/>
          <w:szCs w:val="22"/>
          <w:lang w:val="lv-LV"/>
        </w:rPr>
        <w:t>;</w:t>
      </w:r>
    </w:p>
    <w:p w14:paraId="7C877C13" w14:textId="31A36422" w:rsidR="00AB6FA4" w:rsidRPr="007558E1" w:rsidRDefault="00AB6FA4" w:rsidP="00AB6FA4">
      <w:pPr>
        <w:pStyle w:val="Title"/>
        <w:numPr>
          <w:ilvl w:val="3"/>
          <w:numId w:val="30"/>
        </w:numPr>
        <w:jc w:val="both"/>
        <w:rPr>
          <w:b w:val="0"/>
          <w:sz w:val="22"/>
          <w:szCs w:val="22"/>
          <w:lang w:val="lv-LV"/>
        </w:rPr>
      </w:pPr>
      <w:r w:rsidRPr="007558E1">
        <w:rPr>
          <w:b w:val="0"/>
          <w:sz w:val="22"/>
          <w:szCs w:val="22"/>
          <w:lang w:val="lv-LV"/>
        </w:rPr>
        <w:t>Ja pretendents reģistrēts ārvalstīs, tad iesniedz attiecīgās valsts kompetentās institūcijas izsniegtu izziņu par to, ka pretendentam nav pasludināts maksātnespējas process, nav ierosināta tiesiskās aizsardzības procesa lieta, nav apturēta vai pārtraukta tā saimnieciskā darbība, nav uzsākta tiesvedība par tā bankrotu.</w:t>
      </w:r>
    </w:p>
    <w:p w14:paraId="58880BDE" w14:textId="1977D51C" w:rsidR="00F81B91" w:rsidRPr="003F6C58" w:rsidRDefault="00740B00" w:rsidP="003F6C58">
      <w:pPr>
        <w:pStyle w:val="Title"/>
        <w:numPr>
          <w:ilvl w:val="2"/>
          <w:numId w:val="30"/>
        </w:numPr>
        <w:jc w:val="both"/>
        <w:rPr>
          <w:b w:val="0"/>
          <w:color w:val="000000" w:themeColor="text1"/>
          <w:sz w:val="22"/>
          <w:szCs w:val="22"/>
          <w:lang w:val="lv-LV"/>
        </w:rPr>
      </w:pPr>
      <w:r w:rsidRPr="003F6C58">
        <w:rPr>
          <w:b w:val="0"/>
          <w:color w:val="000000" w:themeColor="text1"/>
          <w:sz w:val="22"/>
          <w:szCs w:val="22"/>
          <w:lang w:val="lv-LV"/>
        </w:rPr>
        <w:t>Izziņas un citus dokumentus, kurus izsniedz Latvijas kompetentās institūcijas, Komisija pieņem un atzīst, ja tie izdoti ne agrāk kā vienu mēnesi pirms iesniegšanas dienas, bet ārvalstu kompetento institūciju izsniegtās izziņas un citus dokumentus Komisija pieņem un atzīst, ja tie izdoti ne agrāk kā sešus mēnešus pirms iesniegšanas dienas, ja izziņas vai dokumenta izdevējs nav norādījis īsāku tā derīguma termiņu.</w:t>
      </w:r>
    </w:p>
    <w:p w14:paraId="2C2CCCCD" w14:textId="657C1026" w:rsidR="00A81889" w:rsidRPr="00B33514" w:rsidRDefault="003B2677" w:rsidP="0080507B">
      <w:pPr>
        <w:pStyle w:val="Title"/>
        <w:numPr>
          <w:ilvl w:val="2"/>
          <w:numId w:val="30"/>
        </w:numPr>
        <w:jc w:val="both"/>
        <w:rPr>
          <w:b w:val="0"/>
          <w:sz w:val="22"/>
          <w:szCs w:val="22"/>
          <w:lang w:val="lv-LV"/>
        </w:rPr>
      </w:pPr>
      <w:r w:rsidRPr="00B33514">
        <w:rPr>
          <w:b w:val="0"/>
          <w:sz w:val="22"/>
          <w:szCs w:val="22"/>
          <w:lang w:val="lv-LV"/>
        </w:rPr>
        <w:t>Pēc</w:t>
      </w:r>
      <w:r w:rsidR="00C21ACD">
        <w:rPr>
          <w:b w:val="0"/>
          <w:sz w:val="22"/>
          <w:szCs w:val="22"/>
          <w:lang w:val="lv-LV"/>
        </w:rPr>
        <w:t xml:space="preserve"> Nolikuma</w:t>
      </w:r>
      <w:r w:rsidRPr="00B33514">
        <w:rPr>
          <w:b w:val="0"/>
          <w:sz w:val="22"/>
          <w:szCs w:val="22"/>
          <w:lang w:val="lv-LV"/>
        </w:rPr>
        <w:t xml:space="preserve"> </w:t>
      </w:r>
      <w:r w:rsidR="00AF256D" w:rsidRPr="00397910">
        <w:rPr>
          <w:b w:val="0"/>
          <w:sz w:val="22"/>
          <w:szCs w:val="22"/>
          <w:lang w:val="lv-LV"/>
        </w:rPr>
        <w:t>6.2.</w:t>
      </w:r>
      <w:r w:rsidR="000F4167" w:rsidRPr="00397910">
        <w:rPr>
          <w:b w:val="0"/>
          <w:sz w:val="22"/>
          <w:szCs w:val="22"/>
          <w:lang w:val="lv-LV"/>
        </w:rPr>
        <w:t>2</w:t>
      </w:r>
      <w:r w:rsidRPr="00397910">
        <w:rPr>
          <w:b w:val="0"/>
          <w:sz w:val="22"/>
          <w:szCs w:val="22"/>
          <w:lang w:val="lv-LV"/>
        </w:rPr>
        <w:t>.</w:t>
      </w:r>
      <w:r w:rsidR="00AF256D" w:rsidRPr="00B33514">
        <w:rPr>
          <w:b w:val="0"/>
          <w:sz w:val="22"/>
          <w:szCs w:val="22"/>
          <w:lang w:val="lv-LV"/>
        </w:rPr>
        <w:t>punktā</w:t>
      </w:r>
      <w:r w:rsidRPr="00B33514">
        <w:rPr>
          <w:b w:val="0"/>
          <w:sz w:val="22"/>
          <w:szCs w:val="22"/>
          <w:lang w:val="lv-LV"/>
        </w:rPr>
        <w:t xml:space="preserve"> minēto dokumentu iesniegšanas </w:t>
      </w:r>
      <w:r w:rsidR="00730D51" w:rsidRPr="00B33514">
        <w:rPr>
          <w:b w:val="0"/>
          <w:sz w:val="22"/>
          <w:szCs w:val="22"/>
          <w:lang w:val="lv-LV"/>
        </w:rPr>
        <w:t xml:space="preserve">Komisija veic </w:t>
      </w:r>
      <w:r w:rsidR="00B40CE6">
        <w:rPr>
          <w:b w:val="0"/>
          <w:sz w:val="22"/>
          <w:szCs w:val="22"/>
          <w:lang w:val="lv-LV"/>
        </w:rPr>
        <w:t>P</w:t>
      </w:r>
      <w:r w:rsidR="00730D51" w:rsidRPr="00B33514">
        <w:rPr>
          <w:b w:val="0"/>
          <w:sz w:val="22"/>
          <w:szCs w:val="22"/>
          <w:lang w:val="lv-LV"/>
        </w:rPr>
        <w:t>retendentu atbilstības pārbaudi Nolikuma</w:t>
      </w:r>
      <w:r w:rsidR="004F3FF1" w:rsidRPr="00B33514">
        <w:rPr>
          <w:b w:val="0"/>
          <w:sz w:val="22"/>
          <w:szCs w:val="22"/>
          <w:lang w:val="lv-LV"/>
        </w:rPr>
        <w:t xml:space="preserve"> 4.1.p</w:t>
      </w:r>
      <w:r w:rsidR="0003216B" w:rsidRPr="00B33514">
        <w:rPr>
          <w:b w:val="0"/>
          <w:sz w:val="22"/>
          <w:szCs w:val="22"/>
          <w:lang w:val="lv-LV"/>
        </w:rPr>
        <w:t>un</w:t>
      </w:r>
      <w:r w:rsidR="004F3FF1" w:rsidRPr="00B33514">
        <w:rPr>
          <w:b w:val="0"/>
          <w:sz w:val="22"/>
          <w:szCs w:val="22"/>
          <w:lang w:val="lv-LV"/>
        </w:rPr>
        <w:t>k</w:t>
      </w:r>
      <w:r w:rsidR="0003216B" w:rsidRPr="00B33514">
        <w:rPr>
          <w:b w:val="0"/>
          <w:sz w:val="22"/>
          <w:szCs w:val="22"/>
          <w:lang w:val="lv-LV"/>
        </w:rPr>
        <w:t>ta</w:t>
      </w:r>
      <w:r w:rsidR="00730D51" w:rsidRPr="00B33514">
        <w:rPr>
          <w:b w:val="0"/>
          <w:sz w:val="22"/>
          <w:szCs w:val="22"/>
          <w:lang w:val="lv-LV"/>
        </w:rPr>
        <w:t xml:space="preserve"> prasībām</w:t>
      </w:r>
      <w:r w:rsidR="007C1A5A" w:rsidRPr="00B33514">
        <w:rPr>
          <w:b w:val="0"/>
          <w:sz w:val="22"/>
          <w:szCs w:val="22"/>
          <w:lang w:val="lv-LV"/>
        </w:rPr>
        <w:t xml:space="preserve"> un lemj par </w:t>
      </w:r>
      <w:r w:rsidR="00B40CE6" w:rsidRPr="00B33514">
        <w:rPr>
          <w:b w:val="0"/>
          <w:sz w:val="22"/>
          <w:szCs w:val="22"/>
          <w:lang w:val="lv-LV"/>
        </w:rPr>
        <w:t>t</w:t>
      </w:r>
      <w:r w:rsidR="00B40CE6">
        <w:rPr>
          <w:b w:val="0"/>
          <w:sz w:val="22"/>
          <w:szCs w:val="22"/>
          <w:lang w:val="lv-LV"/>
        </w:rPr>
        <w:t>o</w:t>
      </w:r>
      <w:r w:rsidR="00B40CE6" w:rsidRPr="00B33514">
        <w:rPr>
          <w:b w:val="0"/>
          <w:sz w:val="22"/>
          <w:szCs w:val="22"/>
          <w:lang w:val="lv-LV"/>
        </w:rPr>
        <w:t xml:space="preserve"> </w:t>
      </w:r>
      <w:r w:rsidR="007C1A5A" w:rsidRPr="00B33514">
        <w:rPr>
          <w:b w:val="0"/>
          <w:sz w:val="22"/>
          <w:szCs w:val="22"/>
          <w:lang w:val="lv-LV"/>
        </w:rPr>
        <w:t>atbilstību</w:t>
      </w:r>
      <w:r w:rsidR="00730D51" w:rsidRPr="00B33514">
        <w:rPr>
          <w:b w:val="0"/>
          <w:sz w:val="22"/>
          <w:szCs w:val="22"/>
          <w:lang w:val="lv-LV"/>
        </w:rPr>
        <w:t>.</w:t>
      </w:r>
      <w:r w:rsidR="003F30A3" w:rsidRPr="00B33514">
        <w:rPr>
          <w:b w:val="0"/>
          <w:sz w:val="22"/>
          <w:szCs w:val="22"/>
          <w:lang w:val="lv-LV"/>
        </w:rPr>
        <w:t xml:space="preserve"> </w:t>
      </w:r>
      <w:r w:rsidR="0080507B" w:rsidRPr="00B33514">
        <w:rPr>
          <w:b w:val="0"/>
          <w:sz w:val="22"/>
          <w:szCs w:val="22"/>
          <w:lang w:val="lv-LV"/>
        </w:rPr>
        <w:t xml:space="preserve">Pēc </w:t>
      </w:r>
      <w:r w:rsidR="004F3FF1" w:rsidRPr="00B33514">
        <w:rPr>
          <w:b w:val="0"/>
          <w:sz w:val="22"/>
          <w:szCs w:val="22"/>
          <w:lang w:val="lv-LV"/>
        </w:rPr>
        <w:t>atbilstības pārbaudes veikšanas</w:t>
      </w:r>
      <w:r w:rsidR="0080507B" w:rsidRPr="00B33514">
        <w:rPr>
          <w:b w:val="0"/>
          <w:sz w:val="22"/>
          <w:szCs w:val="22"/>
          <w:lang w:val="lv-LV"/>
        </w:rPr>
        <w:t xml:space="preserve">, bet ne vēlāk kā </w:t>
      </w:r>
      <w:r w:rsidR="00AF256D" w:rsidRPr="00B33514">
        <w:rPr>
          <w:b w:val="0"/>
          <w:sz w:val="22"/>
          <w:szCs w:val="22"/>
          <w:lang w:val="lv-LV"/>
        </w:rPr>
        <w:t>līdz 2023.</w:t>
      </w:r>
      <w:r w:rsidR="00AF256D" w:rsidRPr="00397910">
        <w:rPr>
          <w:b w:val="0"/>
          <w:sz w:val="22"/>
          <w:szCs w:val="22"/>
          <w:lang w:val="lv-LV"/>
        </w:rPr>
        <w:t xml:space="preserve">gada </w:t>
      </w:r>
      <w:r w:rsidR="00397910" w:rsidRPr="00397910">
        <w:rPr>
          <w:b w:val="0"/>
          <w:sz w:val="22"/>
          <w:szCs w:val="22"/>
          <w:lang w:val="lv-LV"/>
        </w:rPr>
        <w:t>22</w:t>
      </w:r>
      <w:r w:rsidR="00AF256D" w:rsidRPr="00397910">
        <w:rPr>
          <w:b w:val="0"/>
          <w:sz w:val="22"/>
          <w:szCs w:val="22"/>
          <w:lang w:val="lv-LV"/>
        </w:rPr>
        <w:t>.</w:t>
      </w:r>
      <w:r w:rsidR="00397910" w:rsidRPr="00397910">
        <w:rPr>
          <w:b w:val="0"/>
          <w:sz w:val="22"/>
          <w:szCs w:val="22"/>
          <w:lang w:val="lv-LV"/>
        </w:rPr>
        <w:t>novembrim</w:t>
      </w:r>
      <w:r w:rsidR="00B66B04" w:rsidRPr="00397910">
        <w:rPr>
          <w:b w:val="0"/>
          <w:sz w:val="22"/>
          <w:szCs w:val="22"/>
          <w:lang w:val="lv-LV"/>
        </w:rPr>
        <w:t>,</w:t>
      </w:r>
      <w:r w:rsidR="0080507B" w:rsidRPr="00B33514">
        <w:rPr>
          <w:b w:val="0"/>
          <w:sz w:val="22"/>
          <w:szCs w:val="22"/>
          <w:lang w:val="lv-LV"/>
        </w:rPr>
        <w:t xml:space="preserve"> Komisija nosūta </w:t>
      </w:r>
      <w:r w:rsidR="00B33514">
        <w:rPr>
          <w:b w:val="0"/>
          <w:sz w:val="22"/>
          <w:szCs w:val="22"/>
          <w:lang w:val="lv-LV"/>
        </w:rPr>
        <w:t>I</w:t>
      </w:r>
      <w:r w:rsidR="0080507B" w:rsidRPr="00B33514">
        <w:rPr>
          <w:b w:val="0"/>
          <w:sz w:val="22"/>
          <w:szCs w:val="22"/>
          <w:lang w:val="lv-LV"/>
        </w:rPr>
        <w:t xml:space="preserve">zsoles </w:t>
      </w:r>
      <w:bookmarkStart w:id="7" w:name="_Hlk142935757"/>
      <w:r w:rsidR="0080507B" w:rsidRPr="00B33514">
        <w:rPr>
          <w:b w:val="0"/>
          <w:sz w:val="22"/>
          <w:szCs w:val="22"/>
          <w:lang w:val="lv-LV"/>
        </w:rPr>
        <w:t>pretendentam uzaicinājumu reģistrēties</w:t>
      </w:r>
      <w:r w:rsidR="00AF256D" w:rsidRPr="00B33514">
        <w:rPr>
          <w:b w:val="0"/>
          <w:sz w:val="22"/>
          <w:szCs w:val="22"/>
          <w:lang w:val="lv-LV"/>
        </w:rPr>
        <w:t xml:space="preserve"> dalībai </w:t>
      </w:r>
      <w:r w:rsidR="004F3FF1" w:rsidRPr="00B33514">
        <w:rPr>
          <w:b w:val="0"/>
          <w:sz w:val="22"/>
          <w:szCs w:val="22"/>
          <w:lang w:val="lv-LV"/>
        </w:rPr>
        <w:t>I</w:t>
      </w:r>
      <w:r w:rsidR="00AF256D" w:rsidRPr="00B33514">
        <w:rPr>
          <w:b w:val="0"/>
          <w:sz w:val="22"/>
          <w:szCs w:val="22"/>
          <w:lang w:val="lv-LV"/>
        </w:rPr>
        <w:t>zsolē</w:t>
      </w:r>
      <w:r w:rsidR="0080507B" w:rsidRPr="00B33514">
        <w:rPr>
          <w:b w:val="0"/>
          <w:sz w:val="22"/>
          <w:szCs w:val="22"/>
          <w:lang w:val="lv-LV"/>
        </w:rPr>
        <w:t xml:space="preserve"> izsoļu portālā </w:t>
      </w:r>
      <w:hyperlink r:id="rId23" w:history="1">
        <w:r w:rsidR="0080507B" w:rsidRPr="00B33514">
          <w:rPr>
            <w:rStyle w:val="Hyperlink"/>
            <w:b w:val="0"/>
            <w:sz w:val="22"/>
            <w:szCs w:val="22"/>
            <w:lang w:val="lv-LV"/>
          </w:rPr>
          <w:t>https://izsoles.ta.gov.lv</w:t>
        </w:r>
      </w:hyperlink>
      <w:r w:rsidR="00AF256D" w:rsidRPr="00B33514">
        <w:rPr>
          <w:b w:val="0"/>
          <w:sz w:val="22"/>
          <w:szCs w:val="22"/>
          <w:lang w:val="lv-LV"/>
        </w:rPr>
        <w:t xml:space="preserve"> uz attiecīgo Izsoles daļu</w:t>
      </w:r>
      <w:bookmarkEnd w:id="7"/>
      <w:r w:rsidR="0080507B" w:rsidRPr="00B33514">
        <w:rPr>
          <w:b w:val="0"/>
          <w:sz w:val="22"/>
          <w:szCs w:val="22"/>
          <w:lang w:val="lv-LV"/>
        </w:rPr>
        <w:t>, vai nosūta atteikumu dalībai izsolē.</w:t>
      </w:r>
    </w:p>
    <w:p w14:paraId="29C320A3" w14:textId="11C49520" w:rsidR="0080507B" w:rsidRPr="004C0271" w:rsidRDefault="00804648" w:rsidP="0080507B">
      <w:pPr>
        <w:pStyle w:val="Title"/>
        <w:numPr>
          <w:ilvl w:val="2"/>
          <w:numId w:val="30"/>
        </w:numPr>
        <w:jc w:val="both"/>
        <w:rPr>
          <w:b w:val="0"/>
          <w:sz w:val="22"/>
          <w:szCs w:val="22"/>
          <w:highlight w:val="yellow"/>
          <w:lang w:val="lv-LV"/>
        </w:rPr>
      </w:pPr>
      <w:r w:rsidRPr="004C0271">
        <w:rPr>
          <w:b w:val="0"/>
          <w:sz w:val="22"/>
          <w:szCs w:val="22"/>
          <w:highlight w:val="yellow"/>
          <w:lang w:val="lv-LV"/>
        </w:rPr>
        <w:t>(izslēgts)</w:t>
      </w:r>
    </w:p>
    <w:p w14:paraId="5DEC06EB" w14:textId="36886623" w:rsidR="0080507B" w:rsidRPr="0080507B" w:rsidRDefault="0080507B" w:rsidP="0080507B">
      <w:pPr>
        <w:pStyle w:val="Title"/>
        <w:numPr>
          <w:ilvl w:val="2"/>
          <w:numId w:val="30"/>
        </w:numPr>
        <w:jc w:val="both"/>
        <w:rPr>
          <w:b w:val="0"/>
          <w:sz w:val="22"/>
          <w:szCs w:val="22"/>
          <w:lang w:val="lv-LV"/>
        </w:rPr>
      </w:pPr>
      <w:r w:rsidRPr="0080507B">
        <w:rPr>
          <w:b w:val="0"/>
          <w:sz w:val="22"/>
          <w:szCs w:val="22"/>
          <w:lang w:val="lv-LV"/>
        </w:rPr>
        <w:t xml:space="preserve">Izsoles pretendenti, </w:t>
      </w:r>
      <w:r w:rsidRPr="00397910">
        <w:rPr>
          <w:bCs w:val="0"/>
          <w:sz w:val="22"/>
          <w:szCs w:val="22"/>
          <w:u w:val="single"/>
          <w:lang w:val="lv-LV"/>
        </w:rPr>
        <w:t>savlaicīgi</w:t>
      </w:r>
      <w:r w:rsidRPr="0080507B">
        <w:rPr>
          <w:b w:val="0"/>
          <w:sz w:val="22"/>
          <w:szCs w:val="22"/>
          <w:lang w:val="lv-LV"/>
        </w:rPr>
        <w:t xml:space="preserve"> reģistrējas elektronisko izsoļu portālā atbilstoši Elektronisko izsoļu vietnes lietošanas noteikumiem (pieejami</w:t>
      </w:r>
      <w:r w:rsidRPr="00AB5266">
        <w:rPr>
          <w:lang w:val="lv-LV"/>
        </w:rPr>
        <w:t xml:space="preserve"> </w:t>
      </w:r>
      <w:hyperlink r:id="rId24" w:history="1">
        <w:r w:rsidRPr="0080507B">
          <w:rPr>
            <w:rStyle w:val="Hyperlink"/>
            <w:b w:val="0"/>
            <w:sz w:val="22"/>
            <w:szCs w:val="22"/>
            <w:lang w:val="lv-LV"/>
          </w:rPr>
          <w:t>https://izsoles.ta.gov.lv/noteikumi/1</w:t>
        </w:r>
      </w:hyperlink>
      <w:r w:rsidRPr="0080507B">
        <w:rPr>
          <w:b w:val="0"/>
          <w:sz w:val="22"/>
          <w:szCs w:val="22"/>
          <w:lang w:val="lv-LV"/>
        </w:rPr>
        <w:t xml:space="preserve">). </w:t>
      </w:r>
    </w:p>
    <w:p w14:paraId="2586D0FB" w14:textId="1E0E368D" w:rsidR="0080507B" w:rsidRDefault="005507BD" w:rsidP="0080507B">
      <w:pPr>
        <w:pStyle w:val="Title"/>
        <w:numPr>
          <w:ilvl w:val="2"/>
          <w:numId w:val="30"/>
        </w:numPr>
        <w:jc w:val="both"/>
        <w:rPr>
          <w:b w:val="0"/>
          <w:sz w:val="22"/>
          <w:szCs w:val="22"/>
          <w:lang w:val="lv-LV"/>
        </w:rPr>
      </w:pPr>
      <w:r w:rsidRPr="00730D51">
        <w:rPr>
          <w:b w:val="0"/>
          <w:sz w:val="22"/>
          <w:szCs w:val="22"/>
          <w:lang w:val="lv-LV"/>
        </w:rPr>
        <w:t xml:space="preserve">Ziņas par </w:t>
      </w:r>
      <w:r w:rsidR="00F018CD">
        <w:rPr>
          <w:b w:val="0"/>
          <w:sz w:val="22"/>
          <w:szCs w:val="22"/>
          <w:lang w:val="lv-LV"/>
        </w:rPr>
        <w:t xml:space="preserve">pretendentu </w:t>
      </w:r>
      <w:r w:rsidR="00730D51" w:rsidRPr="00730D51">
        <w:rPr>
          <w:b w:val="0"/>
          <w:sz w:val="22"/>
          <w:szCs w:val="22"/>
          <w:lang w:val="lv-LV"/>
        </w:rPr>
        <w:t>tiek iekļau</w:t>
      </w:r>
      <w:r w:rsidR="00730D51">
        <w:rPr>
          <w:b w:val="0"/>
          <w:sz w:val="22"/>
          <w:szCs w:val="22"/>
          <w:lang w:val="lv-LV"/>
        </w:rPr>
        <w:t>t</w:t>
      </w:r>
      <w:r w:rsidR="00730D51" w:rsidRPr="00730D51">
        <w:rPr>
          <w:b w:val="0"/>
          <w:sz w:val="22"/>
          <w:szCs w:val="22"/>
          <w:lang w:val="lv-LV"/>
        </w:rPr>
        <w:t>as</w:t>
      </w:r>
      <w:r w:rsidRPr="00730D51">
        <w:rPr>
          <w:b w:val="0"/>
          <w:sz w:val="22"/>
          <w:szCs w:val="22"/>
          <w:lang w:val="lv-LV"/>
        </w:rPr>
        <w:t xml:space="preserve"> Izsoļu dalībnieku reģistrā</w:t>
      </w:r>
      <w:r w:rsidR="00F35BB9" w:rsidRPr="00F65799">
        <w:rPr>
          <w:b w:val="0"/>
          <w:strike/>
          <w:sz w:val="22"/>
          <w:szCs w:val="22"/>
          <w:lang w:val="lv-LV"/>
        </w:rPr>
        <w:t>.</w:t>
      </w:r>
      <w:r w:rsidR="0080507B" w:rsidRPr="0080507B">
        <w:rPr>
          <w:b w:val="0"/>
          <w:sz w:val="22"/>
          <w:szCs w:val="22"/>
          <w:lang w:val="lv-LV"/>
        </w:rPr>
        <w:t xml:space="preserve"> </w:t>
      </w:r>
    </w:p>
    <w:p w14:paraId="556ABB3E" w14:textId="638462C3" w:rsidR="0080507B" w:rsidRDefault="00F018CD" w:rsidP="0080507B">
      <w:pPr>
        <w:pStyle w:val="Title"/>
        <w:numPr>
          <w:ilvl w:val="2"/>
          <w:numId w:val="30"/>
        </w:numPr>
        <w:jc w:val="both"/>
        <w:rPr>
          <w:b w:val="0"/>
          <w:sz w:val="22"/>
          <w:szCs w:val="22"/>
          <w:lang w:val="lv-LV"/>
        </w:rPr>
      </w:pPr>
      <w:r>
        <w:rPr>
          <w:b w:val="0"/>
          <w:sz w:val="22"/>
          <w:szCs w:val="22"/>
          <w:lang w:val="lv-LV"/>
        </w:rPr>
        <w:t xml:space="preserve">Pēc Nolikuma 6.2.4.punktā saņemtā uzaicinājuma Pretendents, kā </w:t>
      </w:r>
      <w:r w:rsidR="0080507B" w:rsidRPr="005507BD">
        <w:rPr>
          <w:b w:val="0"/>
          <w:sz w:val="22"/>
          <w:szCs w:val="22"/>
          <w:lang w:val="lv-LV"/>
        </w:rPr>
        <w:t xml:space="preserve">elektronisko izsoļu vietnē </w:t>
      </w:r>
      <w:hyperlink r:id="rId25" w:history="1">
        <w:r w:rsidR="00B645F6" w:rsidRPr="00BF6B7F">
          <w:rPr>
            <w:rStyle w:val="Hyperlink"/>
            <w:b w:val="0"/>
            <w:sz w:val="22"/>
            <w:szCs w:val="22"/>
            <w:lang w:val="lv-LV"/>
          </w:rPr>
          <w:t>https://izsoles.ta.gov.lv</w:t>
        </w:r>
      </w:hyperlink>
      <w:r w:rsidR="00B645F6">
        <w:rPr>
          <w:b w:val="0"/>
          <w:sz w:val="22"/>
          <w:szCs w:val="22"/>
          <w:lang w:val="lv-LV"/>
        </w:rPr>
        <w:t xml:space="preserve"> </w:t>
      </w:r>
      <w:r>
        <w:rPr>
          <w:b w:val="0"/>
          <w:sz w:val="22"/>
          <w:szCs w:val="22"/>
          <w:lang w:val="lv-LV"/>
        </w:rPr>
        <w:t>r</w:t>
      </w:r>
      <w:r w:rsidRPr="005507BD">
        <w:rPr>
          <w:b w:val="0"/>
          <w:sz w:val="22"/>
          <w:szCs w:val="22"/>
          <w:lang w:val="lv-LV"/>
        </w:rPr>
        <w:t>eģistrēts lietotājs</w:t>
      </w:r>
      <w:r>
        <w:rPr>
          <w:b w:val="0"/>
          <w:sz w:val="22"/>
          <w:szCs w:val="22"/>
          <w:lang w:val="lv-LV"/>
        </w:rPr>
        <w:t xml:space="preserve"> </w:t>
      </w:r>
      <w:r w:rsidR="00632AA6" w:rsidRPr="005507BD">
        <w:rPr>
          <w:b w:val="0"/>
          <w:sz w:val="22"/>
          <w:szCs w:val="22"/>
          <w:lang w:val="lv-LV"/>
        </w:rPr>
        <w:t>nosūta</w:t>
      </w:r>
      <w:r w:rsidR="00632AA6">
        <w:rPr>
          <w:b w:val="0"/>
          <w:sz w:val="22"/>
          <w:szCs w:val="22"/>
          <w:lang w:val="lv-LV"/>
        </w:rPr>
        <w:t xml:space="preserve"> I</w:t>
      </w:r>
      <w:r w:rsidR="00632AA6" w:rsidRPr="005507BD">
        <w:rPr>
          <w:b w:val="0"/>
          <w:sz w:val="22"/>
          <w:szCs w:val="22"/>
          <w:lang w:val="lv-LV"/>
        </w:rPr>
        <w:t xml:space="preserve">zsoles rīkotājam lūgumu par autorizēšanu dalībai </w:t>
      </w:r>
      <w:r w:rsidR="00632AA6">
        <w:rPr>
          <w:b w:val="0"/>
          <w:sz w:val="22"/>
          <w:szCs w:val="22"/>
          <w:lang w:val="lv-LV"/>
        </w:rPr>
        <w:t>I</w:t>
      </w:r>
      <w:r w:rsidR="00632AA6" w:rsidRPr="005507BD">
        <w:rPr>
          <w:b w:val="0"/>
          <w:sz w:val="22"/>
          <w:szCs w:val="22"/>
          <w:lang w:val="lv-LV"/>
        </w:rPr>
        <w:t>zsolē</w:t>
      </w:r>
      <w:r w:rsidR="00632AA6">
        <w:rPr>
          <w:b w:val="0"/>
          <w:sz w:val="22"/>
          <w:szCs w:val="22"/>
          <w:lang w:val="lv-LV"/>
        </w:rPr>
        <w:t xml:space="preserve"> </w:t>
      </w:r>
      <w:r w:rsidR="00B40CE6">
        <w:rPr>
          <w:b w:val="0"/>
          <w:sz w:val="22"/>
          <w:szCs w:val="22"/>
          <w:lang w:val="lv-LV"/>
        </w:rPr>
        <w:t xml:space="preserve">par konkrētu Izsoles daļu </w:t>
      </w:r>
      <w:r w:rsidR="00632AA6">
        <w:rPr>
          <w:b w:val="0"/>
          <w:sz w:val="22"/>
          <w:szCs w:val="22"/>
          <w:lang w:val="lv-LV"/>
        </w:rPr>
        <w:t xml:space="preserve">un </w:t>
      </w:r>
      <w:r w:rsidR="00B645F6">
        <w:rPr>
          <w:b w:val="0"/>
          <w:sz w:val="22"/>
          <w:szCs w:val="22"/>
          <w:lang w:val="lv-LV"/>
        </w:rPr>
        <w:t xml:space="preserve">veic </w:t>
      </w:r>
      <w:r w:rsidR="00C21ACD">
        <w:rPr>
          <w:b w:val="0"/>
          <w:sz w:val="22"/>
          <w:szCs w:val="22"/>
          <w:lang w:val="lv-LV"/>
        </w:rPr>
        <w:t xml:space="preserve">Nolikuma </w:t>
      </w:r>
      <w:r w:rsidR="00AD6BE2">
        <w:rPr>
          <w:b w:val="0"/>
          <w:sz w:val="22"/>
          <w:szCs w:val="22"/>
          <w:lang w:val="lv-LV"/>
        </w:rPr>
        <w:t xml:space="preserve">4.1.5.punktā minētos </w:t>
      </w:r>
      <w:r w:rsidR="00B645F6">
        <w:rPr>
          <w:b w:val="0"/>
          <w:sz w:val="22"/>
          <w:szCs w:val="22"/>
          <w:lang w:val="lv-LV"/>
        </w:rPr>
        <w:t>maksājumus par attiecīgo Izsoles daļu.</w:t>
      </w:r>
      <w:r w:rsidR="0080507B">
        <w:rPr>
          <w:b w:val="0"/>
          <w:sz w:val="22"/>
          <w:szCs w:val="22"/>
          <w:lang w:val="lv-LV"/>
        </w:rPr>
        <w:t xml:space="preserve"> </w:t>
      </w:r>
    </w:p>
    <w:p w14:paraId="082B84B2" w14:textId="2779F714" w:rsidR="0080507B" w:rsidRDefault="00DD538F" w:rsidP="0080507B">
      <w:pPr>
        <w:pStyle w:val="Title"/>
        <w:numPr>
          <w:ilvl w:val="2"/>
          <w:numId w:val="30"/>
        </w:numPr>
        <w:jc w:val="both"/>
        <w:rPr>
          <w:b w:val="0"/>
          <w:sz w:val="22"/>
          <w:szCs w:val="22"/>
          <w:lang w:val="lv-LV"/>
        </w:rPr>
      </w:pPr>
      <w:r>
        <w:rPr>
          <w:b w:val="0"/>
          <w:sz w:val="22"/>
          <w:szCs w:val="22"/>
          <w:lang w:val="lv-LV"/>
        </w:rPr>
        <w:t>3 (trīs) darba dienu laikā pēc informācijas saņemšanas par</w:t>
      </w:r>
      <w:r w:rsidR="00C21ACD">
        <w:rPr>
          <w:b w:val="0"/>
          <w:sz w:val="22"/>
          <w:szCs w:val="22"/>
          <w:lang w:val="lv-LV"/>
        </w:rPr>
        <w:t xml:space="preserve"> Nolikuma</w:t>
      </w:r>
      <w:r>
        <w:rPr>
          <w:b w:val="0"/>
          <w:sz w:val="22"/>
          <w:szCs w:val="22"/>
          <w:lang w:val="lv-LV"/>
        </w:rPr>
        <w:t xml:space="preserve"> </w:t>
      </w:r>
      <w:r w:rsidR="00AD6BE2">
        <w:rPr>
          <w:b w:val="0"/>
          <w:sz w:val="22"/>
          <w:szCs w:val="22"/>
          <w:lang w:val="lv-LV"/>
        </w:rPr>
        <w:t>4.1.5</w:t>
      </w:r>
      <w:r>
        <w:rPr>
          <w:b w:val="0"/>
          <w:sz w:val="22"/>
          <w:szCs w:val="22"/>
          <w:lang w:val="lv-LV"/>
        </w:rPr>
        <w:t xml:space="preserve">. punktā minēto maksājumu veikšanu, </w:t>
      </w:r>
      <w:r w:rsidR="0080507B" w:rsidRPr="005507BD">
        <w:rPr>
          <w:b w:val="0"/>
          <w:sz w:val="22"/>
          <w:szCs w:val="22"/>
          <w:lang w:val="lv-LV"/>
        </w:rPr>
        <w:t>Izsoles rīkotājs</w:t>
      </w:r>
      <w:r>
        <w:rPr>
          <w:b w:val="0"/>
          <w:sz w:val="22"/>
          <w:szCs w:val="22"/>
          <w:lang w:val="lv-LV"/>
        </w:rPr>
        <w:t>,</w:t>
      </w:r>
      <w:r w:rsidR="0080507B" w:rsidRPr="005507BD">
        <w:rPr>
          <w:b w:val="0"/>
          <w:sz w:val="22"/>
          <w:szCs w:val="22"/>
          <w:lang w:val="lv-LV"/>
        </w:rPr>
        <w:t xml:space="preserve"> </w:t>
      </w:r>
      <w:r w:rsidRPr="005507BD">
        <w:rPr>
          <w:b w:val="0"/>
          <w:sz w:val="22"/>
          <w:szCs w:val="22"/>
          <w:lang w:val="lv-LV"/>
        </w:rPr>
        <w:t>izmantojot elektronisko izsoļu vietnē pieejamo rīku</w:t>
      </w:r>
      <w:r>
        <w:rPr>
          <w:b w:val="0"/>
          <w:sz w:val="22"/>
          <w:szCs w:val="22"/>
          <w:lang w:val="lv-LV"/>
        </w:rPr>
        <w:t>,</w:t>
      </w:r>
      <w:r w:rsidRPr="005507BD">
        <w:rPr>
          <w:b w:val="0"/>
          <w:sz w:val="22"/>
          <w:szCs w:val="22"/>
          <w:lang w:val="lv-LV"/>
        </w:rPr>
        <w:t xml:space="preserve"> </w:t>
      </w:r>
      <w:r w:rsidR="0080507B" w:rsidRPr="005507BD">
        <w:rPr>
          <w:b w:val="0"/>
          <w:sz w:val="22"/>
          <w:szCs w:val="22"/>
          <w:lang w:val="lv-LV"/>
        </w:rPr>
        <w:t xml:space="preserve">autorizē </w:t>
      </w:r>
      <w:r w:rsidR="0080507B">
        <w:rPr>
          <w:b w:val="0"/>
          <w:sz w:val="22"/>
          <w:szCs w:val="22"/>
          <w:lang w:val="lv-LV"/>
        </w:rPr>
        <w:t>I</w:t>
      </w:r>
      <w:r w:rsidR="0080507B" w:rsidRPr="005507BD">
        <w:rPr>
          <w:b w:val="0"/>
          <w:sz w:val="22"/>
          <w:szCs w:val="22"/>
          <w:lang w:val="lv-LV"/>
        </w:rPr>
        <w:t>zsoles pretendentu</w:t>
      </w:r>
      <w:r>
        <w:rPr>
          <w:b w:val="0"/>
          <w:sz w:val="22"/>
          <w:szCs w:val="22"/>
          <w:lang w:val="lv-LV"/>
        </w:rPr>
        <w:t xml:space="preserve"> dalībai Izsolē.</w:t>
      </w:r>
      <w:r w:rsidR="00A0720B">
        <w:rPr>
          <w:b w:val="0"/>
          <w:sz w:val="22"/>
          <w:szCs w:val="22"/>
          <w:lang w:val="lv-LV"/>
        </w:rPr>
        <w:t xml:space="preserve"> Pēc autorizēšanas Pretendents kļūst par Izsoles dalībnieku.</w:t>
      </w:r>
    </w:p>
    <w:p w14:paraId="7E836DCC" w14:textId="340E6F87" w:rsidR="005507BD" w:rsidRDefault="003F30A3" w:rsidP="003F30A3">
      <w:pPr>
        <w:pStyle w:val="Title"/>
        <w:numPr>
          <w:ilvl w:val="1"/>
          <w:numId w:val="30"/>
        </w:numPr>
        <w:ind w:left="426" w:hanging="426"/>
        <w:jc w:val="both"/>
        <w:rPr>
          <w:b w:val="0"/>
          <w:sz w:val="22"/>
          <w:szCs w:val="22"/>
          <w:lang w:val="lv-LV"/>
        </w:rPr>
      </w:pPr>
      <w:r w:rsidRPr="005507BD">
        <w:rPr>
          <w:b w:val="0"/>
          <w:sz w:val="22"/>
          <w:szCs w:val="22"/>
          <w:lang w:val="lv-LV"/>
        </w:rPr>
        <w:t xml:space="preserve">Informāciju par autorizēšanu dalībai </w:t>
      </w:r>
      <w:r>
        <w:rPr>
          <w:b w:val="0"/>
          <w:sz w:val="22"/>
          <w:szCs w:val="22"/>
          <w:lang w:val="lv-LV"/>
        </w:rPr>
        <w:t>I</w:t>
      </w:r>
      <w:r w:rsidRPr="005507BD">
        <w:rPr>
          <w:b w:val="0"/>
          <w:sz w:val="22"/>
          <w:szCs w:val="22"/>
          <w:lang w:val="lv-LV"/>
        </w:rPr>
        <w:t xml:space="preserve">zsolē </w:t>
      </w:r>
      <w:r>
        <w:rPr>
          <w:b w:val="0"/>
          <w:sz w:val="22"/>
          <w:szCs w:val="22"/>
          <w:lang w:val="lv-LV"/>
        </w:rPr>
        <w:t>I</w:t>
      </w:r>
      <w:r w:rsidRPr="005507BD">
        <w:rPr>
          <w:b w:val="0"/>
          <w:sz w:val="22"/>
          <w:szCs w:val="22"/>
          <w:lang w:val="lv-LV"/>
        </w:rPr>
        <w:t xml:space="preserve">zsoles rīkotājs reģistrētam lietotājam nosūta elektroniski uz elektronisko izsoļu vietnē reģistrētam lietotājam izveidoto kontu. Autorizējot personu </w:t>
      </w:r>
      <w:r>
        <w:rPr>
          <w:b w:val="0"/>
          <w:sz w:val="22"/>
          <w:szCs w:val="22"/>
          <w:lang w:val="lv-LV"/>
        </w:rPr>
        <w:t>I</w:t>
      </w:r>
      <w:r w:rsidRPr="005507BD">
        <w:rPr>
          <w:b w:val="0"/>
          <w:sz w:val="22"/>
          <w:szCs w:val="22"/>
          <w:lang w:val="lv-LV"/>
        </w:rPr>
        <w:t>zsolei, katram solītājam elektronisko izsoļu vietnes sistēma automātiski izveido unikālu identifikatoru.</w:t>
      </w:r>
    </w:p>
    <w:p w14:paraId="13182FE3" w14:textId="79189BAA" w:rsidR="005507BD" w:rsidRDefault="005507BD" w:rsidP="005507BD">
      <w:pPr>
        <w:pStyle w:val="Title"/>
        <w:numPr>
          <w:ilvl w:val="1"/>
          <w:numId w:val="30"/>
        </w:numPr>
        <w:ind w:left="426" w:hanging="426"/>
        <w:jc w:val="both"/>
        <w:rPr>
          <w:b w:val="0"/>
          <w:sz w:val="22"/>
          <w:szCs w:val="22"/>
          <w:lang w:val="lv-LV"/>
        </w:rPr>
      </w:pPr>
      <w:r w:rsidRPr="005507BD">
        <w:rPr>
          <w:b w:val="0"/>
          <w:sz w:val="22"/>
          <w:szCs w:val="22"/>
          <w:lang w:val="lv-LV"/>
        </w:rPr>
        <w:t xml:space="preserve">Izsoles pretendents netiek </w:t>
      </w:r>
      <w:r w:rsidR="00E619F5">
        <w:rPr>
          <w:b w:val="0"/>
          <w:sz w:val="22"/>
          <w:szCs w:val="22"/>
          <w:lang w:val="lv-LV"/>
        </w:rPr>
        <w:t>autorizēts</w:t>
      </w:r>
      <w:r w:rsidR="00A81889">
        <w:rPr>
          <w:b w:val="0"/>
          <w:sz w:val="22"/>
          <w:szCs w:val="22"/>
          <w:lang w:val="lv-LV"/>
        </w:rPr>
        <w:t xml:space="preserve"> dalībai izsolē</w:t>
      </w:r>
      <w:r w:rsidR="00AD6BE2">
        <w:rPr>
          <w:b w:val="0"/>
          <w:sz w:val="22"/>
          <w:szCs w:val="22"/>
          <w:lang w:val="lv-LV"/>
        </w:rPr>
        <w:t xml:space="preserve"> </w:t>
      </w:r>
      <w:r w:rsidR="00AD6BE2" w:rsidRPr="005507BD">
        <w:rPr>
          <w:b w:val="0"/>
          <w:sz w:val="22"/>
          <w:szCs w:val="22"/>
          <w:lang w:val="lv-LV"/>
        </w:rPr>
        <w:t xml:space="preserve">elektronisko izsoļu vietnē </w:t>
      </w:r>
      <w:hyperlink r:id="rId26" w:history="1">
        <w:r w:rsidR="00AD6BE2" w:rsidRPr="00BF6B7F">
          <w:rPr>
            <w:rStyle w:val="Hyperlink"/>
            <w:b w:val="0"/>
            <w:sz w:val="22"/>
            <w:szCs w:val="22"/>
            <w:lang w:val="lv-LV"/>
          </w:rPr>
          <w:t>https://izsoles.ta.gov.lv</w:t>
        </w:r>
      </w:hyperlink>
      <w:r w:rsidR="00A81889">
        <w:rPr>
          <w:b w:val="0"/>
          <w:sz w:val="22"/>
          <w:szCs w:val="22"/>
          <w:lang w:val="lv-LV"/>
        </w:rPr>
        <w:t xml:space="preserve"> uz attiecīgo Izsoles daļu</w:t>
      </w:r>
      <w:r w:rsidRPr="005507BD">
        <w:rPr>
          <w:b w:val="0"/>
          <w:sz w:val="22"/>
          <w:szCs w:val="22"/>
          <w:lang w:val="lv-LV"/>
        </w:rPr>
        <w:t xml:space="preserve">, ja: </w:t>
      </w:r>
    </w:p>
    <w:p w14:paraId="21F1C5D9" w14:textId="77777777" w:rsidR="005507BD" w:rsidRDefault="005507BD" w:rsidP="005507BD">
      <w:pPr>
        <w:pStyle w:val="Title"/>
        <w:numPr>
          <w:ilvl w:val="2"/>
          <w:numId w:val="30"/>
        </w:numPr>
        <w:jc w:val="both"/>
        <w:rPr>
          <w:b w:val="0"/>
          <w:sz w:val="22"/>
          <w:szCs w:val="22"/>
          <w:lang w:val="lv-LV"/>
        </w:rPr>
      </w:pPr>
      <w:r w:rsidRPr="005507BD">
        <w:rPr>
          <w:b w:val="0"/>
          <w:sz w:val="22"/>
          <w:szCs w:val="22"/>
          <w:lang w:val="lv-LV"/>
        </w:rPr>
        <w:t xml:space="preserve">nav vēl iestājies vai ir beidzies pretendentu reģistrācijas termiņš; </w:t>
      </w:r>
    </w:p>
    <w:p w14:paraId="3F2C127A" w14:textId="73A4431E" w:rsidR="00EE501C" w:rsidRPr="00A81889" w:rsidRDefault="005507BD" w:rsidP="00A81889">
      <w:pPr>
        <w:pStyle w:val="Title"/>
        <w:numPr>
          <w:ilvl w:val="2"/>
          <w:numId w:val="30"/>
        </w:numPr>
        <w:jc w:val="both"/>
        <w:rPr>
          <w:b w:val="0"/>
          <w:sz w:val="22"/>
          <w:szCs w:val="22"/>
          <w:lang w:val="lv-LV"/>
        </w:rPr>
      </w:pPr>
      <w:r w:rsidRPr="005507BD">
        <w:rPr>
          <w:b w:val="0"/>
          <w:sz w:val="22"/>
          <w:szCs w:val="22"/>
          <w:lang w:val="lv-LV"/>
        </w:rPr>
        <w:t>pretendent</w:t>
      </w:r>
      <w:r w:rsidR="004616BD">
        <w:rPr>
          <w:b w:val="0"/>
          <w:sz w:val="22"/>
          <w:szCs w:val="22"/>
          <w:lang w:val="lv-LV"/>
        </w:rPr>
        <w:t>s</w:t>
      </w:r>
      <w:r w:rsidRPr="005507BD">
        <w:rPr>
          <w:b w:val="0"/>
          <w:sz w:val="22"/>
          <w:szCs w:val="22"/>
          <w:lang w:val="lv-LV"/>
        </w:rPr>
        <w:t xml:space="preserve"> </w:t>
      </w:r>
      <w:r w:rsidR="004616BD">
        <w:rPr>
          <w:b w:val="0"/>
          <w:sz w:val="22"/>
          <w:szCs w:val="22"/>
          <w:lang w:val="lv-LV"/>
        </w:rPr>
        <w:t xml:space="preserve">neatbilst kādai no </w:t>
      </w:r>
      <w:r>
        <w:rPr>
          <w:b w:val="0"/>
          <w:sz w:val="22"/>
          <w:szCs w:val="22"/>
          <w:lang w:val="lv-LV"/>
        </w:rPr>
        <w:t>Nolikuma</w:t>
      </w:r>
      <w:r w:rsidRPr="005507BD">
        <w:rPr>
          <w:b w:val="0"/>
          <w:sz w:val="22"/>
          <w:szCs w:val="22"/>
          <w:lang w:val="lv-LV"/>
        </w:rPr>
        <w:t xml:space="preserve"> </w:t>
      </w:r>
      <w:r>
        <w:rPr>
          <w:b w:val="0"/>
          <w:sz w:val="22"/>
          <w:szCs w:val="22"/>
          <w:lang w:val="lv-LV"/>
        </w:rPr>
        <w:t>4.1</w:t>
      </w:r>
      <w:r w:rsidRPr="005507BD">
        <w:rPr>
          <w:b w:val="0"/>
          <w:sz w:val="22"/>
          <w:szCs w:val="22"/>
          <w:lang w:val="lv-LV"/>
        </w:rPr>
        <w:t xml:space="preserve">.punktā </w:t>
      </w:r>
      <w:r w:rsidR="004616BD">
        <w:rPr>
          <w:b w:val="0"/>
          <w:sz w:val="22"/>
          <w:szCs w:val="22"/>
          <w:lang w:val="lv-LV"/>
        </w:rPr>
        <w:t>noteiktajām prasībām</w:t>
      </w:r>
      <w:r w:rsidRPr="005507BD">
        <w:rPr>
          <w:b w:val="0"/>
          <w:sz w:val="22"/>
          <w:szCs w:val="22"/>
          <w:lang w:val="lv-LV"/>
        </w:rPr>
        <w:t>;</w:t>
      </w:r>
      <w:r w:rsidR="00A81889" w:rsidRPr="00A81889">
        <w:rPr>
          <w:b w:val="0"/>
          <w:sz w:val="22"/>
          <w:szCs w:val="22"/>
          <w:lang w:val="lv-LV"/>
        </w:rPr>
        <w:t xml:space="preserve"> </w:t>
      </w:r>
    </w:p>
    <w:p w14:paraId="69F65FA9" w14:textId="56266BCA" w:rsidR="00DD538F" w:rsidRPr="00F018CD" w:rsidRDefault="00DD538F" w:rsidP="005507BD">
      <w:pPr>
        <w:pStyle w:val="Title"/>
        <w:numPr>
          <w:ilvl w:val="2"/>
          <w:numId w:val="30"/>
        </w:numPr>
        <w:jc w:val="both"/>
        <w:rPr>
          <w:b w:val="0"/>
          <w:strike/>
          <w:sz w:val="22"/>
          <w:szCs w:val="22"/>
          <w:lang w:val="lv-LV"/>
        </w:rPr>
      </w:pPr>
      <w:bookmarkStart w:id="8" w:name="_Hlk142935823"/>
      <w:r w:rsidRPr="00F018CD">
        <w:rPr>
          <w:b w:val="0"/>
          <w:sz w:val="22"/>
          <w:szCs w:val="22"/>
          <w:lang w:val="lv-LV"/>
        </w:rPr>
        <w:t>Komisija</w:t>
      </w:r>
      <w:r>
        <w:rPr>
          <w:b w:val="0"/>
          <w:sz w:val="22"/>
          <w:szCs w:val="22"/>
          <w:lang w:val="lv-LV"/>
        </w:rPr>
        <w:t xml:space="preserve"> ir nosūtījusi</w:t>
      </w:r>
      <w:r w:rsidRPr="00F018CD">
        <w:rPr>
          <w:b w:val="0"/>
          <w:sz w:val="22"/>
          <w:szCs w:val="22"/>
          <w:lang w:val="lv-LV"/>
        </w:rPr>
        <w:t xml:space="preserve"> </w:t>
      </w:r>
      <w:r w:rsidRPr="0080507B">
        <w:rPr>
          <w:b w:val="0"/>
          <w:sz w:val="22"/>
          <w:szCs w:val="22"/>
          <w:lang w:val="lv-LV"/>
        </w:rPr>
        <w:t>pretendentam uzaicinājumu reģistrēties</w:t>
      </w:r>
      <w:r>
        <w:rPr>
          <w:b w:val="0"/>
          <w:sz w:val="22"/>
          <w:szCs w:val="22"/>
          <w:lang w:val="lv-LV"/>
        </w:rPr>
        <w:t xml:space="preserve"> dalībai Izsolē</w:t>
      </w:r>
      <w:r w:rsidRPr="0080507B">
        <w:rPr>
          <w:b w:val="0"/>
          <w:sz w:val="22"/>
          <w:szCs w:val="22"/>
          <w:lang w:val="lv-LV"/>
        </w:rPr>
        <w:t xml:space="preserve"> izsoļu portālā </w:t>
      </w:r>
      <w:hyperlink r:id="rId27" w:history="1">
        <w:r w:rsidRPr="0080507B">
          <w:rPr>
            <w:rStyle w:val="Hyperlink"/>
            <w:b w:val="0"/>
            <w:sz w:val="22"/>
            <w:szCs w:val="22"/>
            <w:lang w:val="lv-LV"/>
          </w:rPr>
          <w:t>https://izsoles.ta.gov.lv</w:t>
        </w:r>
      </w:hyperlink>
      <w:r w:rsidRPr="00AF256D">
        <w:rPr>
          <w:b w:val="0"/>
          <w:sz w:val="22"/>
          <w:szCs w:val="22"/>
          <w:lang w:val="lv-LV"/>
        </w:rPr>
        <w:t xml:space="preserve"> </w:t>
      </w:r>
      <w:r>
        <w:rPr>
          <w:b w:val="0"/>
          <w:sz w:val="22"/>
          <w:szCs w:val="22"/>
          <w:lang w:val="lv-LV"/>
        </w:rPr>
        <w:t xml:space="preserve">uz attiecīgo Izsoles daļu, bet tas nav </w:t>
      </w:r>
      <w:r w:rsidR="00F018CD">
        <w:rPr>
          <w:b w:val="0"/>
          <w:sz w:val="22"/>
          <w:szCs w:val="22"/>
          <w:lang w:val="lv-LV"/>
        </w:rPr>
        <w:t xml:space="preserve">uz to </w:t>
      </w:r>
      <w:r>
        <w:rPr>
          <w:b w:val="0"/>
          <w:sz w:val="22"/>
          <w:szCs w:val="22"/>
          <w:lang w:val="lv-LV"/>
        </w:rPr>
        <w:t>reģistrējies</w:t>
      </w:r>
      <w:r w:rsidR="00F018CD">
        <w:rPr>
          <w:b w:val="0"/>
          <w:sz w:val="22"/>
          <w:szCs w:val="22"/>
          <w:lang w:val="lv-LV"/>
        </w:rPr>
        <w:t>;</w:t>
      </w:r>
    </w:p>
    <w:bookmarkEnd w:id="8"/>
    <w:p w14:paraId="16D02C86" w14:textId="53475CCC" w:rsidR="0004591A" w:rsidRPr="00DD538F" w:rsidRDefault="00DD538F" w:rsidP="00F018CD">
      <w:pPr>
        <w:pStyle w:val="ListParagraph"/>
        <w:numPr>
          <w:ilvl w:val="2"/>
          <w:numId w:val="30"/>
        </w:numPr>
        <w:jc w:val="both"/>
        <w:rPr>
          <w:strike/>
          <w:sz w:val="22"/>
          <w:szCs w:val="22"/>
        </w:rPr>
      </w:pPr>
      <w:r w:rsidRPr="00F018CD">
        <w:rPr>
          <w:b/>
          <w:sz w:val="22"/>
          <w:szCs w:val="22"/>
        </w:rPr>
        <w:t xml:space="preserve"> </w:t>
      </w:r>
      <w:r w:rsidRPr="00DD538F">
        <w:rPr>
          <w:bCs/>
          <w:sz w:val="22"/>
          <w:szCs w:val="22"/>
        </w:rPr>
        <w:t xml:space="preserve">Komisija ir nosūtījusi pretendentam uzaicinājumu reģistrēties dalībai Izsolē izsoļu portālā https://izsoles.ta.gov.lv uz attiecīgo Izsoles daļu, </w:t>
      </w:r>
      <w:r w:rsidRPr="00DD538F">
        <w:rPr>
          <w:sz w:val="22"/>
          <w:szCs w:val="22"/>
        </w:rPr>
        <w:t>Pretendents ir</w:t>
      </w:r>
      <w:r w:rsidRPr="00DD538F">
        <w:rPr>
          <w:bCs/>
          <w:sz w:val="22"/>
          <w:szCs w:val="22"/>
        </w:rPr>
        <w:t xml:space="preserve"> reģistrējies</w:t>
      </w:r>
      <w:r w:rsidRPr="00DD538F">
        <w:rPr>
          <w:sz w:val="22"/>
          <w:szCs w:val="22"/>
        </w:rPr>
        <w:t>,</w:t>
      </w:r>
      <w:r>
        <w:rPr>
          <w:sz w:val="22"/>
          <w:szCs w:val="22"/>
        </w:rPr>
        <w:t xml:space="preserve"> bet</w:t>
      </w:r>
      <w:r w:rsidRPr="00DD538F">
        <w:rPr>
          <w:sz w:val="22"/>
          <w:szCs w:val="22"/>
        </w:rPr>
        <w:t xml:space="preserve"> nav veicis </w:t>
      </w:r>
      <w:r w:rsidR="001305A7">
        <w:rPr>
          <w:sz w:val="22"/>
          <w:szCs w:val="22"/>
        </w:rPr>
        <w:t xml:space="preserve">visus </w:t>
      </w:r>
      <w:r w:rsidR="00C21ACD">
        <w:rPr>
          <w:sz w:val="22"/>
          <w:szCs w:val="22"/>
        </w:rPr>
        <w:t xml:space="preserve">Nolikuma </w:t>
      </w:r>
      <w:r w:rsidR="001305A7">
        <w:rPr>
          <w:sz w:val="22"/>
          <w:szCs w:val="22"/>
        </w:rPr>
        <w:t xml:space="preserve">4.1.5.punktā minētos </w:t>
      </w:r>
      <w:r w:rsidRPr="00DD538F">
        <w:rPr>
          <w:sz w:val="22"/>
          <w:szCs w:val="22"/>
        </w:rPr>
        <w:t>maksājumus</w:t>
      </w:r>
      <w:r w:rsidR="00F018CD">
        <w:rPr>
          <w:sz w:val="22"/>
          <w:szCs w:val="22"/>
        </w:rPr>
        <w:t>.</w:t>
      </w:r>
    </w:p>
    <w:p w14:paraId="4B48BF5C" w14:textId="45ABD387" w:rsidR="005507BD" w:rsidRDefault="005507BD" w:rsidP="005507BD">
      <w:pPr>
        <w:pStyle w:val="Title"/>
        <w:numPr>
          <w:ilvl w:val="1"/>
          <w:numId w:val="30"/>
        </w:numPr>
        <w:ind w:left="426" w:hanging="426"/>
        <w:jc w:val="both"/>
        <w:rPr>
          <w:b w:val="0"/>
          <w:sz w:val="22"/>
          <w:szCs w:val="22"/>
          <w:lang w:val="lv-LV"/>
        </w:rPr>
      </w:pPr>
      <w:r w:rsidRPr="005507BD">
        <w:rPr>
          <w:b w:val="0"/>
          <w:sz w:val="22"/>
          <w:szCs w:val="22"/>
          <w:lang w:val="lv-LV"/>
        </w:rPr>
        <w:t>Izsoles rīkotāj</w:t>
      </w:r>
      <w:r w:rsidR="00B66B04">
        <w:rPr>
          <w:b w:val="0"/>
          <w:sz w:val="22"/>
          <w:szCs w:val="22"/>
          <w:lang w:val="lv-LV"/>
        </w:rPr>
        <w:t>s</w:t>
      </w:r>
      <w:r w:rsidRPr="005507BD">
        <w:rPr>
          <w:b w:val="0"/>
          <w:sz w:val="22"/>
          <w:szCs w:val="22"/>
          <w:lang w:val="lv-LV"/>
        </w:rPr>
        <w:t xml:space="preserve"> nav tiesīg</w:t>
      </w:r>
      <w:r w:rsidR="005A02B9">
        <w:rPr>
          <w:b w:val="0"/>
          <w:sz w:val="22"/>
          <w:szCs w:val="22"/>
          <w:lang w:val="lv-LV"/>
        </w:rPr>
        <w:t>s</w:t>
      </w:r>
      <w:r w:rsidRPr="005507BD">
        <w:rPr>
          <w:b w:val="0"/>
          <w:sz w:val="22"/>
          <w:szCs w:val="22"/>
          <w:lang w:val="lv-LV"/>
        </w:rPr>
        <w:t xml:space="preserve"> līdz </w:t>
      </w:r>
      <w:r w:rsidR="004616BD">
        <w:rPr>
          <w:b w:val="0"/>
          <w:sz w:val="22"/>
          <w:szCs w:val="22"/>
          <w:lang w:val="lv-LV"/>
        </w:rPr>
        <w:t>I</w:t>
      </w:r>
      <w:r w:rsidRPr="005507BD">
        <w:rPr>
          <w:b w:val="0"/>
          <w:sz w:val="22"/>
          <w:szCs w:val="22"/>
          <w:lang w:val="lv-LV"/>
        </w:rPr>
        <w:t xml:space="preserve">zsoles sākumam sniegt informāciju par </w:t>
      </w:r>
      <w:r w:rsidR="00320C80">
        <w:rPr>
          <w:b w:val="0"/>
          <w:sz w:val="22"/>
          <w:szCs w:val="22"/>
          <w:lang w:val="lv-LV"/>
        </w:rPr>
        <w:t>I</w:t>
      </w:r>
      <w:r w:rsidRPr="005507BD">
        <w:rPr>
          <w:b w:val="0"/>
          <w:sz w:val="22"/>
          <w:szCs w:val="22"/>
          <w:lang w:val="lv-LV"/>
        </w:rPr>
        <w:t xml:space="preserve">zsoles pretendentiem. </w:t>
      </w:r>
    </w:p>
    <w:p w14:paraId="40E20C7B" w14:textId="77777777" w:rsidR="00515A4B" w:rsidRPr="003556E9" w:rsidRDefault="00515A4B" w:rsidP="00515A4B">
      <w:pPr>
        <w:pStyle w:val="Subtitle"/>
        <w:ind w:left="432"/>
        <w:jc w:val="both"/>
        <w:rPr>
          <w:b w:val="0"/>
          <w:sz w:val="22"/>
          <w:szCs w:val="22"/>
          <w:lang w:val="lv-LV"/>
        </w:rPr>
      </w:pPr>
    </w:p>
    <w:p w14:paraId="3B059F47" w14:textId="37E4513E" w:rsidR="00515A4B" w:rsidRPr="003556E9" w:rsidRDefault="00515A4B" w:rsidP="00515A4B">
      <w:pPr>
        <w:pStyle w:val="Title"/>
        <w:numPr>
          <w:ilvl w:val="0"/>
          <w:numId w:val="30"/>
        </w:numPr>
        <w:ind w:left="426" w:hanging="426"/>
        <w:jc w:val="both"/>
        <w:outlineLvl w:val="0"/>
        <w:rPr>
          <w:b w:val="0"/>
          <w:sz w:val="22"/>
          <w:lang w:val="lv-LV"/>
        </w:rPr>
      </w:pPr>
      <w:r w:rsidRPr="003556E9">
        <w:rPr>
          <w:sz w:val="22"/>
          <w:u w:val="single"/>
          <w:lang w:val="lv-LV"/>
        </w:rPr>
        <w:t xml:space="preserve">Izsoles </w:t>
      </w:r>
      <w:r w:rsidR="00E053C8">
        <w:rPr>
          <w:sz w:val="22"/>
          <w:u w:val="single"/>
          <w:lang w:val="lv-LV"/>
        </w:rPr>
        <w:t>dalības</w:t>
      </w:r>
      <w:r w:rsidR="00E053C8" w:rsidRPr="003556E9">
        <w:rPr>
          <w:sz w:val="22"/>
          <w:u w:val="single"/>
          <w:lang w:val="lv-LV"/>
        </w:rPr>
        <w:t xml:space="preserve"> </w:t>
      </w:r>
      <w:r w:rsidRPr="003556E9">
        <w:rPr>
          <w:sz w:val="22"/>
          <w:u w:val="single"/>
          <w:lang w:val="lv-LV"/>
        </w:rPr>
        <w:t>maksa</w:t>
      </w:r>
    </w:p>
    <w:p w14:paraId="61BC4367" w14:textId="51568613" w:rsidR="00515A4B" w:rsidRDefault="00FF005E" w:rsidP="00515A4B">
      <w:pPr>
        <w:pStyle w:val="Subtitle"/>
        <w:ind w:left="432"/>
        <w:jc w:val="both"/>
        <w:rPr>
          <w:b w:val="0"/>
          <w:sz w:val="22"/>
          <w:szCs w:val="22"/>
          <w:lang w:val="lv-LV"/>
        </w:rPr>
      </w:pPr>
      <w:r w:rsidRPr="007558E1">
        <w:rPr>
          <w:b w:val="0"/>
          <w:bCs w:val="0"/>
          <w:sz w:val="22"/>
          <w:lang w:val="lv-LV"/>
        </w:rPr>
        <w:t xml:space="preserve">Izsoles </w:t>
      </w:r>
      <w:r w:rsidR="00E053C8" w:rsidRPr="007558E1">
        <w:rPr>
          <w:b w:val="0"/>
          <w:bCs w:val="0"/>
          <w:sz w:val="22"/>
          <w:lang w:val="lv-LV"/>
        </w:rPr>
        <w:t xml:space="preserve">dalības </w:t>
      </w:r>
      <w:r w:rsidRPr="007558E1">
        <w:rPr>
          <w:b w:val="0"/>
          <w:bCs w:val="0"/>
          <w:sz w:val="22"/>
          <w:lang w:val="lv-LV"/>
        </w:rPr>
        <w:t xml:space="preserve">maksa </w:t>
      </w:r>
      <w:r w:rsidR="00E053C8" w:rsidRPr="007558E1">
        <w:rPr>
          <w:b w:val="0"/>
          <w:bCs w:val="0"/>
          <w:sz w:val="22"/>
          <w:lang w:val="lv-LV"/>
        </w:rPr>
        <w:t xml:space="preserve">Izsoles rīkotājam par katru </w:t>
      </w:r>
      <w:r w:rsidR="00B66B04" w:rsidRPr="007558E1">
        <w:rPr>
          <w:b w:val="0"/>
          <w:bCs w:val="0"/>
          <w:sz w:val="22"/>
          <w:lang w:val="lv-LV"/>
        </w:rPr>
        <w:t xml:space="preserve">Izsoles </w:t>
      </w:r>
      <w:r w:rsidR="00E053C8" w:rsidRPr="007558E1">
        <w:rPr>
          <w:b w:val="0"/>
          <w:bCs w:val="0"/>
          <w:sz w:val="22"/>
          <w:lang w:val="lv-LV"/>
        </w:rPr>
        <w:t xml:space="preserve">daļu </w:t>
      </w:r>
      <w:r w:rsidR="00B66B04" w:rsidRPr="007558E1">
        <w:rPr>
          <w:b w:val="0"/>
          <w:bCs w:val="0"/>
          <w:sz w:val="22"/>
          <w:lang w:val="lv-LV"/>
        </w:rPr>
        <w:t xml:space="preserve">tiek </w:t>
      </w:r>
      <w:r w:rsidR="00133510" w:rsidRPr="007558E1">
        <w:rPr>
          <w:b w:val="0"/>
          <w:bCs w:val="0"/>
          <w:sz w:val="22"/>
          <w:lang w:val="lv-LV"/>
        </w:rPr>
        <w:t xml:space="preserve">noteikta </w:t>
      </w:r>
      <w:r w:rsidR="00A21EDE" w:rsidRPr="007558E1">
        <w:rPr>
          <w:bCs w:val="0"/>
          <w:sz w:val="22"/>
          <w:lang w:val="lv-LV"/>
        </w:rPr>
        <w:t>50</w:t>
      </w:r>
      <w:r w:rsidR="00133510" w:rsidRPr="007558E1">
        <w:rPr>
          <w:bCs w:val="0"/>
          <w:sz w:val="22"/>
          <w:lang w:val="lv-LV"/>
        </w:rPr>
        <w:t>.00</w:t>
      </w:r>
      <w:r w:rsidR="00133510" w:rsidRPr="007558E1">
        <w:rPr>
          <w:b w:val="0"/>
          <w:bCs w:val="0"/>
          <w:sz w:val="22"/>
          <w:lang w:val="lv-LV"/>
        </w:rPr>
        <w:t xml:space="preserve"> </w:t>
      </w:r>
      <w:r w:rsidR="00133510" w:rsidRPr="007558E1">
        <w:rPr>
          <w:bCs w:val="0"/>
          <w:sz w:val="22"/>
          <w:lang w:val="lv-LV"/>
        </w:rPr>
        <w:t>EUR</w:t>
      </w:r>
      <w:r w:rsidR="008C7309" w:rsidRPr="007558E1">
        <w:rPr>
          <w:bCs w:val="0"/>
          <w:sz w:val="22"/>
          <w:lang w:val="lv-LV"/>
        </w:rPr>
        <w:t xml:space="preserve"> </w:t>
      </w:r>
      <w:r w:rsidR="00133510" w:rsidRPr="007558E1">
        <w:rPr>
          <w:b w:val="0"/>
          <w:bCs w:val="0"/>
          <w:sz w:val="22"/>
          <w:lang w:val="lv-LV"/>
        </w:rPr>
        <w:t>(</w:t>
      </w:r>
      <w:r w:rsidR="00A21EDE" w:rsidRPr="007558E1">
        <w:rPr>
          <w:b w:val="0"/>
          <w:bCs w:val="0"/>
          <w:sz w:val="22"/>
          <w:lang w:val="lv-LV"/>
        </w:rPr>
        <w:t>piec</w:t>
      </w:r>
      <w:r w:rsidR="00133510" w:rsidRPr="007558E1">
        <w:rPr>
          <w:b w:val="0"/>
          <w:bCs w:val="0"/>
          <w:sz w:val="22"/>
          <w:lang w:val="lv-LV"/>
        </w:rPr>
        <w:t>desmit euro un nulle centi)</w:t>
      </w:r>
      <w:r w:rsidR="00F94AD7" w:rsidRPr="007558E1">
        <w:rPr>
          <w:b w:val="0"/>
          <w:bCs w:val="0"/>
          <w:sz w:val="22"/>
          <w:lang w:val="lv-LV"/>
        </w:rPr>
        <w:t xml:space="preserve"> un maksa par dalību izsolē elektroniskās izsoles vietnes administratoram normatīvajos aktos noteiktajā apmērā. Maksājumi veicami saskaņā ar elektronisko izsoļu vietnē uz attiecīgo Izsoles daļu reģistrētajam lietotājam </w:t>
      </w:r>
      <w:r w:rsidR="00E053C8" w:rsidRPr="007558E1">
        <w:rPr>
          <w:b w:val="0"/>
          <w:bCs w:val="0"/>
          <w:sz w:val="22"/>
          <w:lang w:val="lv-LV"/>
        </w:rPr>
        <w:t>sagatavotajos rēķinos norādītajiem kontiem.</w:t>
      </w:r>
      <w:r w:rsidR="00145AA9" w:rsidRPr="007558E1">
        <w:rPr>
          <w:b w:val="0"/>
          <w:bCs w:val="0"/>
          <w:sz w:val="22"/>
          <w:lang w:val="lv-LV"/>
        </w:rPr>
        <w:t xml:space="preserve"> </w:t>
      </w:r>
      <w:r w:rsidR="00E053C8" w:rsidRPr="007558E1">
        <w:rPr>
          <w:b w:val="0"/>
          <w:bCs w:val="0"/>
          <w:sz w:val="22"/>
          <w:lang w:val="lv-LV"/>
        </w:rPr>
        <w:t xml:space="preserve">Izsoles dalības maksai Izsoles rīkotājam ir jābūt saņemtai Izsoles rīkotāja kontā </w:t>
      </w:r>
      <w:r w:rsidR="00145AA9" w:rsidRPr="007558E1">
        <w:rPr>
          <w:b w:val="0"/>
          <w:bCs w:val="0"/>
          <w:sz w:val="22"/>
          <w:lang w:val="lv-LV"/>
        </w:rPr>
        <w:t xml:space="preserve">ne vēlāk kā līdz 2023.gada </w:t>
      </w:r>
      <w:r w:rsidR="00E053C8" w:rsidRPr="007558E1">
        <w:rPr>
          <w:b w:val="0"/>
          <w:bCs w:val="0"/>
          <w:sz w:val="22"/>
          <w:lang w:val="lv-LV"/>
        </w:rPr>
        <w:t>15</w:t>
      </w:r>
      <w:r w:rsidR="00145AA9" w:rsidRPr="007558E1">
        <w:rPr>
          <w:b w:val="0"/>
          <w:bCs w:val="0"/>
          <w:sz w:val="22"/>
          <w:lang w:val="lv-LV"/>
        </w:rPr>
        <w:t>.decembrim</w:t>
      </w:r>
      <w:r w:rsidR="00E053C8" w:rsidRPr="007558E1">
        <w:rPr>
          <w:b w:val="0"/>
          <w:bCs w:val="0"/>
          <w:sz w:val="22"/>
          <w:lang w:val="lv-LV"/>
        </w:rPr>
        <w:t xml:space="preserve"> (ja elektronisko </w:t>
      </w:r>
      <w:r w:rsidR="00E053C8" w:rsidRPr="007558E1">
        <w:rPr>
          <w:b w:val="0"/>
          <w:bCs w:val="0"/>
          <w:sz w:val="22"/>
          <w:lang w:val="lv-LV"/>
        </w:rPr>
        <w:lastRenderedPageBreak/>
        <w:t>izsoļu vietnes automātiski sagatavotajā rēķinā ir norādīts cits datums, nekā šajā punktā, jāievēro šajā punktā noteiktais apmaksas termiņš)</w:t>
      </w:r>
      <w:r w:rsidR="00681C14" w:rsidRPr="007558E1">
        <w:rPr>
          <w:rStyle w:val="FootnoteReference"/>
          <w:b w:val="0"/>
          <w:bCs w:val="0"/>
          <w:sz w:val="22"/>
          <w:lang w:val="lv-LV"/>
        </w:rPr>
        <w:footnoteReference w:id="1"/>
      </w:r>
      <w:r w:rsidR="00522097">
        <w:rPr>
          <w:b w:val="0"/>
          <w:bCs w:val="0"/>
          <w:sz w:val="22"/>
          <w:lang w:val="lv-LV"/>
        </w:rPr>
        <w:t>.</w:t>
      </w:r>
    </w:p>
    <w:p w14:paraId="0E72B3BE" w14:textId="77777777" w:rsidR="00FF005E" w:rsidRPr="002E4763" w:rsidRDefault="00FF005E" w:rsidP="00515A4B">
      <w:pPr>
        <w:pStyle w:val="Subtitle"/>
        <w:ind w:left="432"/>
        <w:jc w:val="both"/>
        <w:rPr>
          <w:b w:val="0"/>
          <w:sz w:val="22"/>
          <w:szCs w:val="22"/>
          <w:lang w:val="lv-LV"/>
        </w:rPr>
      </w:pPr>
    </w:p>
    <w:p w14:paraId="61663406" w14:textId="77777777" w:rsidR="00515A4B" w:rsidRPr="002E4763" w:rsidRDefault="00515A4B" w:rsidP="00515A4B">
      <w:pPr>
        <w:pStyle w:val="Title"/>
        <w:numPr>
          <w:ilvl w:val="0"/>
          <w:numId w:val="30"/>
        </w:numPr>
        <w:ind w:left="426" w:hanging="426"/>
        <w:jc w:val="both"/>
        <w:outlineLvl w:val="0"/>
        <w:rPr>
          <w:sz w:val="22"/>
          <w:u w:val="single"/>
          <w:lang w:val="lv-LV"/>
        </w:rPr>
      </w:pPr>
      <w:r w:rsidRPr="002E4763">
        <w:rPr>
          <w:sz w:val="22"/>
          <w:u w:val="single"/>
          <w:lang w:val="lv-LV"/>
        </w:rPr>
        <w:t>Drošības nauda</w:t>
      </w:r>
    </w:p>
    <w:p w14:paraId="0E9899A0" w14:textId="75D2BB46" w:rsidR="000A2444" w:rsidRDefault="00145AA9" w:rsidP="004834B8">
      <w:pPr>
        <w:pStyle w:val="Subtitle"/>
        <w:numPr>
          <w:ilvl w:val="1"/>
          <w:numId w:val="30"/>
        </w:numPr>
        <w:ind w:left="426" w:hanging="426"/>
        <w:jc w:val="both"/>
        <w:rPr>
          <w:b w:val="0"/>
          <w:sz w:val="22"/>
          <w:szCs w:val="22"/>
          <w:lang w:val="lv-LV"/>
        </w:rPr>
      </w:pPr>
      <w:r>
        <w:rPr>
          <w:b w:val="0"/>
          <w:sz w:val="22"/>
          <w:szCs w:val="22"/>
          <w:lang w:val="lv-LV"/>
        </w:rPr>
        <w:t>Lai reģistrētos Izsolei uz attiecīgo Izsoles daļu</w:t>
      </w:r>
      <w:r w:rsidR="00D16D15" w:rsidRPr="00145AA9">
        <w:rPr>
          <w:b w:val="0"/>
          <w:sz w:val="22"/>
          <w:szCs w:val="22"/>
          <w:lang w:val="lv-LV"/>
        </w:rPr>
        <w:t xml:space="preserve"> elektronisko izsoļu vietnē</w:t>
      </w:r>
      <w:r w:rsidR="00632AA6">
        <w:rPr>
          <w:b w:val="0"/>
          <w:sz w:val="22"/>
          <w:szCs w:val="22"/>
          <w:lang w:val="lv-LV"/>
        </w:rPr>
        <w:t xml:space="preserve"> </w:t>
      </w:r>
      <w:hyperlink r:id="rId28" w:history="1">
        <w:r w:rsidR="00632AA6" w:rsidRPr="00E56EA1">
          <w:rPr>
            <w:rStyle w:val="Hyperlink"/>
            <w:b w:val="0"/>
            <w:sz w:val="22"/>
            <w:szCs w:val="22"/>
            <w:lang w:val="lv-LV"/>
          </w:rPr>
          <w:t>https://izsoles.ta.gov.lv</w:t>
        </w:r>
      </w:hyperlink>
      <w:r>
        <w:rPr>
          <w:b w:val="0"/>
          <w:sz w:val="22"/>
          <w:szCs w:val="22"/>
          <w:lang w:val="lv-LV"/>
        </w:rPr>
        <w:t>,</w:t>
      </w:r>
      <w:r w:rsidR="00D16D15" w:rsidRPr="00145AA9">
        <w:rPr>
          <w:b w:val="0"/>
          <w:sz w:val="22"/>
          <w:szCs w:val="22"/>
          <w:lang w:val="lv-LV"/>
        </w:rPr>
        <w:t xml:space="preserve"> </w:t>
      </w:r>
      <w:r w:rsidR="00A0720B">
        <w:rPr>
          <w:b w:val="0"/>
          <w:sz w:val="22"/>
          <w:szCs w:val="22"/>
          <w:lang w:val="lv-LV"/>
        </w:rPr>
        <w:t>Pretendents</w:t>
      </w:r>
      <w:r w:rsidR="00A0720B" w:rsidRPr="00145AA9">
        <w:rPr>
          <w:b w:val="0"/>
          <w:sz w:val="22"/>
          <w:szCs w:val="22"/>
          <w:lang w:val="lv-LV"/>
        </w:rPr>
        <w:t xml:space="preserve"> </w:t>
      </w:r>
      <w:r w:rsidR="00515A4B" w:rsidRPr="00145AA9">
        <w:rPr>
          <w:b w:val="0"/>
          <w:sz w:val="22"/>
          <w:szCs w:val="22"/>
          <w:lang w:val="lv-LV"/>
        </w:rPr>
        <w:t>iemaksā drošības naudu</w:t>
      </w:r>
      <w:r w:rsidR="00B66B04" w:rsidRPr="00145AA9">
        <w:rPr>
          <w:b w:val="0"/>
          <w:sz w:val="22"/>
          <w:szCs w:val="22"/>
          <w:lang w:val="lv-LV"/>
        </w:rPr>
        <w:t xml:space="preserve"> </w:t>
      </w:r>
      <w:r w:rsidR="001F3440" w:rsidRPr="00145AA9">
        <w:rPr>
          <w:b w:val="0"/>
          <w:sz w:val="22"/>
          <w:szCs w:val="22"/>
          <w:lang w:val="lv-LV"/>
        </w:rPr>
        <w:t xml:space="preserve">attiecīgās </w:t>
      </w:r>
      <w:r w:rsidR="00B66B04" w:rsidRPr="00145AA9">
        <w:rPr>
          <w:b w:val="0"/>
          <w:sz w:val="22"/>
          <w:szCs w:val="22"/>
          <w:lang w:val="lv-LV"/>
        </w:rPr>
        <w:t>Izsoles daļa</w:t>
      </w:r>
      <w:r w:rsidR="001F3440" w:rsidRPr="00145AA9">
        <w:rPr>
          <w:b w:val="0"/>
          <w:sz w:val="22"/>
          <w:szCs w:val="22"/>
          <w:lang w:val="lv-LV"/>
        </w:rPr>
        <w:t>s</w:t>
      </w:r>
      <w:r w:rsidR="00864361" w:rsidRPr="00145AA9">
        <w:rPr>
          <w:b w:val="0"/>
          <w:sz w:val="22"/>
          <w:szCs w:val="22"/>
          <w:lang w:val="lv-LV"/>
        </w:rPr>
        <w:t xml:space="preserve"> viena gada </w:t>
      </w:r>
      <w:r w:rsidR="00864361" w:rsidRPr="00F65799">
        <w:rPr>
          <w:b w:val="0"/>
          <w:sz w:val="22"/>
          <w:szCs w:val="22"/>
          <w:lang w:val="lv-LV"/>
        </w:rPr>
        <w:t>inženierizpētes posma</w:t>
      </w:r>
      <w:r w:rsidR="00864361" w:rsidRPr="00145AA9">
        <w:rPr>
          <w:b w:val="0"/>
          <w:sz w:val="22"/>
          <w:szCs w:val="22"/>
          <w:lang w:val="lv-LV"/>
        </w:rPr>
        <w:t xml:space="preserve"> maksas </w:t>
      </w:r>
      <w:r w:rsidR="00515A4B" w:rsidRPr="00F65799">
        <w:rPr>
          <w:b w:val="0"/>
          <w:sz w:val="22"/>
          <w:szCs w:val="22"/>
          <w:lang w:val="lv-LV"/>
        </w:rPr>
        <w:t xml:space="preserve"> apmērā</w:t>
      </w:r>
      <w:r w:rsidR="00D16D15" w:rsidRPr="00F65799">
        <w:rPr>
          <w:b w:val="0"/>
          <w:sz w:val="22"/>
          <w:szCs w:val="22"/>
          <w:lang w:val="lv-LV"/>
        </w:rPr>
        <w:t>,</w:t>
      </w:r>
      <w:r w:rsidR="00AF7C53" w:rsidRPr="00F65799">
        <w:rPr>
          <w:b w:val="0"/>
          <w:sz w:val="22"/>
          <w:szCs w:val="22"/>
          <w:lang w:val="lv-LV"/>
        </w:rPr>
        <w:t xml:space="preserve"> </w:t>
      </w:r>
      <w:r w:rsidR="00D16D15" w:rsidRPr="00145AA9">
        <w:rPr>
          <w:b w:val="0"/>
          <w:sz w:val="22"/>
          <w:szCs w:val="22"/>
          <w:lang w:val="lv-LV"/>
        </w:rPr>
        <w:t xml:space="preserve">saskaņā ar elektronisko izsoļu vietnē </w:t>
      </w:r>
      <w:r w:rsidR="00F94AD7" w:rsidRPr="00145AA9">
        <w:rPr>
          <w:b w:val="0"/>
          <w:sz w:val="22"/>
          <w:szCs w:val="22"/>
          <w:lang w:val="lv-LV"/>
        </w:rPr>
        <w:t xml:space="preserve">uz attiecīgo Izsoles daļu </w:t>
      </w:r>
      <w:r w:rsidR="00D16D15" w:rsidRPr="00145AA9">
        <w:rPr>
          <w:b w:val="0"/>
          <w:sz w:val="22"/>
          <w:szCs w:val="22"/>
          <w:lang w:val="lv-LV"/>
        </w:rPr>
        <w:t>reģistrēta</w:t>
      </w:r>
      <w:r w:rsidR="00F94AD7" w:rsidRPr="00145AA9">
        <w:rPr>
          <w:b w:val="0"/>
          <w:sz w:val="22"/>
          <w:szCs w:val="22"/>
          <w:lang w:val="lv-LV"/>
        </w:rPr>
        <w:t>ja</w:t>
      </w:r>
      <w:r w:rsidR="00D16D15" w:rsidRPr="00145AA9">
        <w:rPr>
          <w:b w:val="0"/>
          <w:sz w:val="22"/>
          <w:szCs w:val="22"/>
          <w:lang w:val="lv-LV"/>
        </w:rPr>
        <w:t>m lietotājam sagatavot</w:t>
      </w:r>
      <w:r w:rsidR="00F94AD7" w:rsidRPr="00145AA9">
        <w:rPr>
          <w:b w:val="0"/>
          <w:sz w:val="22"/>
          <w:szCs w:val="22"/>
          <w:lang w:val="lv-LV"/>
        </w:rPr>
        <w:t>o</w:t>
      </w:r>
      <w:r w:rsidR="00D16D15" w:rsidRPr="00145AA9">
        <w:rPr>
          <w:b w:val="0"/>
          <w:sz w:val="22"/>
          <w:szCs w:val="22"/>
          <w:lang w:val="lv-LV"/>
        </w:rPr>
        <w:t xml:space="preserve"> rēķin</w:t>
      </w:r>
      <w:r w:rsidR="00F94AD7" w:rsidRPr="00145AA9">
        <w:rPr>
          <w:b w:val="0"/>
          <w:sz w:val="22"/>
          <w:szCs w:val="22"/>
          <w:lang w:val="lv-LV"/>
        </w:rPr>
        <w:t>u</w:t>
      </w:r>
      <w:r w:rsidR="000A2444">
        <w:rPr>
          <w:b w:val="0"/>
          <w:sz w:val="22"/>
          <w:szCs w:val="22"/>
          <w:lang w:val="lv-LV"/>
        </w:rPr>
        <w:t>. Drošības naudas</w:t>
      </w:r>
      <w:r w:rsidR="000A2444" w:rsidRPr="000A2444">
        <w:rPr>
          <w:b w:val="0"/>
          <w:sz w:val="22"/>
          <w:szCs w:val="22"/>
          <w:lang w:val="lv-LV"/>
        </w:rPr>
        <w:t xml:space="preserve"> maksai Izsoles rīkotājam ir jābūt saņemtai Izsoles rīkotāja kontā ne vēlāk kā līdz 2023.gada 15.decembrim. (ja elektronisko izsoļu vietnes automātiski sagatavotajā rēķinā ir norādīts cits datums, nekā šajā punktā, jāievēro šajā punktā noteiktais apmaksas termiņš</w:t>
      </w:r>
      <w:r w:rsidR="000A2444">
        <w:rPr>
          <w:b w:val="0"/>
          <w:bCs w:val="0"/>
          <w:sz w:val="22"/>
          <w:lang w:val="lv-LV"/>
        </w:rPr>
        <w:t>)</w:t>
      </w:r>
      <w:r w:rsidR="000A2444">
        <w:rPr>
          <w:rStyle w:val="FootnoteReference"/>
          <w:b w:val="0"/>
          <w:bCs w:val="0"/>
          <w:sz w:val="22"/>
          <w:lang w:val="lv-LV"/>
        </w:rPr>
        <w:footnoteReference w:id="2"/>
      </w:r>
    </w:p>
    <w:p w14:paraId="5E0C829A" w14:textId="4A312447" w:rsidR="0041476F" w:rsidRDefault="0041476F" w:rsidP="0041476F">
      <w:pPr>
        <w:pStyle w:val="Title"/>
        <w:numPr>
          <w:ilvl w:val="1"/>
          <w:numId w:val="30"/>
        </w:numPr>
        <w:ind w:left="426" w:hanging="426"/>
        <w:jc w:val="both"/>
        <w:rPr>
          <w:b w:val="0"/>
          <w:sz w:val="22"/>
          <w:szCs w:val="22"/>
          <w:lang w:val="lv-LV"/>
        </w:rPr>
      </w:pPr>
      <w:r w:rsidRPr="003556E9">
        <w:rPr>
          <w:b w:val="0"/>
          <w:sz w:val="22"/>
          <w:szCs w:val="22"/>
          <w:lang w:val="lv-LV"/>
        </w:rPr>
        <w:t xml:space="preserve">Izsoles uzvarētājam </w:t>
      </w:r>
      <w:r>
        <w:rPr>
          <w:b w:val="0"/>
          <w:sz w:val="22"/>
          <w:szCs w:val="22"/>
          <w:lang w:val="lv-LV"/>
        </w:rPr>
        <w:t xml:space="preserve">attiecīgajā Izsoles daļā </w:t>
      </w:r>
      <w:r w:rsidR="00F819D8">
        <w:rPr>
          <w:b w:val="0"/>
          <w:sz w:val="22"/>
          <w:szCs w:val="22"/>
          <w:lang w:val="lv-LV"/>
        </w:rPr>
        <w:t>D</w:t>
      </w:r>
      <w:r w:rsidRPr="003556E9">
        <w:rPr>
          <w:b w:val="0"/>
          <w:sz w:val="22"/>
          <w:szCs w:val="22"/>
          <w:lang w:val="lv-LV"/>
        </w:rPr>
        <w:t>rošības nauda tiek ieskaitīta</w:t>
      </w:r>
      <w:r>
        <w:rPr>
          <w:b w:val="0"/>
          <w:sz w:val="22"/>
          <w:szCs w:val="22"/>
          <w:lang w:val="lv-LV"/>
        </w:rPr>
        <w:t xml:space="preserve"> Apbūves tiesības</w:t>
      </w:r>
      <w:r w:rsidRPr="003556E9">
        <w:rPr>
          <w:b w:val="0"/>
          <w:sz w:val="22"/>
          <w:szCs w:val="22"/>
          <w:lang w:val="lv-LV"/>
        </w:rPr>
        <w:t xml:space="preserve"> maksā, atbilstoši Līguma nosacījumiem.</w:t>
      </w:r>
    </w:p>
    <w:p w14:paraId="2EA4A15E" w14:textId="4BBF1353" w:rsidR="00515A4B" w:rsidRPr="00320C80" w:rsidRDefault="00515A4B" w:rsidP="00B84576">
      <w:pPr>
        <w:pStyle w:val="Title"/>
        <w:numPr>
          <w:ilvl w:val="1"/>
          <w:numId w:val="30"/>
        </w:numPr>
        <w:ind w:left="426" w:hanging="426"/>
        <w:jc w:val="both"/>
        <w:rPr>
          <w:b w:val="0"/>
          <w:sz w:val="22"/>
          <w:szCs w:val="22"/>
          <w:lang w:val="lv-LV"/>
        </w:rPr>
      </w:pPr>
      <w:r w:rsidRPr="00320C80">
        <w:rPr>
          <w:b w:val="0"/>
          <w:sz w:val="22"/>
          <w:szCs w:val="22"/>
          <w:lang w:val="lv-LV"/>
        </w:rPr>
        <w:t xml:space="preserve">Izsoles uzvarētājam </w:t>
      </w:r>
      <w:r w:rsidR="00522974" w:rsidRPr="00320C80">
        <w:rPr>
          <w:b w:val="0"/>
          <w:sz w:val="22"/>
          <w:szCs w:val="22"/>
          <w:lang w:val="lv-LV"/>
        </w:rPr>
        <w:t xml:space="preserve">drošības nauda </w:t>
      </w:r>
      <w:r w:rsidR="00864361" w:rsidRPr="00320C80">
        <w:rPr>
          <w:b w:val="0"/>
          <w:sz w:val="22"/>
          <w:szCs w:val="22"/>
          <w:lang w:val="lv-LV"/>
        </w:rPr>
        <w:t xml:space="preserve">attiecīgajā Izsoles daļā </w:t>
      </w:r>
      <w:r w:rsidR="00522974" w:rsidRPr="00320C80">
        <w:rPr>
          <w:b w:val="0"/>
          <w:sz w:val="22"/>
          <w:szCs w:val="22"/>
          <w:lang w:val="lv-LV"/>
        </w:rPr>
        <w:t>netiek atmaksāta</w:t>
      </w:r>
      <w:r w:rsidR="00320C80">
        <w:rPr>
          <w:b w:val="0"/>
          <w:sz w:val="22"/>
          <w:szCs w:val="22"/>
          <w:lang w:val="lv-LV"/>
        </w:rPr>
        <w:t>,</w:t>
      </w:r>
      <w:r w:rsidR="00320C80" w:rsidRPr="00625568">
        <w:rPr>
          <w:bCs w:val="0"/>
          <w:sz w:val="22"/>
          <w:szCs w:val="22"/>
          <w:lang w:val="lv-LV"/>
        </w:rPr>
        <w:t xml:space="preserve"> </w:t>
      </w:r>
      <w:r w:rsidRPr="00320C80">
        <w:rPr>
          <w:b w:val="0"/>
          <w:sz w:val="22"/>
          <w:szCs w:val="22"/>
          <w:lang w:val="lv-LV"/>
        </w:rPr>
        <w:t xml:space="preserve"> ja tas pēc </w:t>
      </w:r>
      <w:r w:rsidR="00522974" w:rsidRPr="00320C80">
        <w:rPr>
          <w:b w:val="0"/>
          <w:sz w:val="22"/>
          <w:szCs w:val="22"/>
          <w:lang w:val="lv-LV"/>
        </w:rPr>
        <w:t xml:space="preserve">Izsoles rezultātu apstiprināšanas </w:t>
      </w:r>
      <w:r w:rsidR="0041476F" w:rsidRPr="00320C80">
        <w:rPr>
          <w:b w:val="0"/>
          <w:sz w:val="22"/>
          <w:szCs w:val="22"/>
          <w:lang w:val="lv-LV"/>
        </w:rPr>
        <w:t xml:space="preserve">paziņojumā norādītajā termiņā </w:t>
      </w:r>
      <w:r w:rsidR="00522974" w:rsidRPr="00320C80">
        <w:rPr>
          <w:b w:val="0"/>
          <w:sz w:val="22"/>
          <w:szCs w:val="22"/>
          <w:lang w:val="lv-LV"/>
        </w:rPr>
        <w:t>atsakās slēgt</w:t>
      </w:r>
      <w:r w:rsidRPr="00320C80">
        <w:rPr>
          <w:b w:val="0"/>
          <w:sz w:val="22"/>
          <w:szCs w:val="22"/>
          <w:lang w:val="lv-LV"/>
        </w:rPr>
        <w:t xml:space="preserve"> </w:t>
      </w:r>
      <w:r w:rsidR="00B43BF7" w:rsidRPr="00320C80">
        <w:rPr>
          <w:b w:val="0"/>
          <w:sz w:val="22"/>
          <w:szCs w:val="22"/>
          <w:lang w:val="lv-LV"/>
        </w:rPr>
        <w:t>Apbūves tiesības</w:t>
      </w:r>
      <w:r w:rsidRPr="00320C80">
        <w:rPr>
          <w:b w:val="0"/>
          <w:sz w:val="22"/>
          <w:szCs w:val="22"/>
          <w:lang w:val="lv-LV"/>
        </w:rPr>
        <w:t xml:space="preserve"> līgumu</w:t>
      </w:r>
      <w:r w:rsidR="0041476F" w:rsidRPr="00320C80">
        <w:rPr>
          <w:b w:val="0"/>
          <w:sz w:val="22"/>
          <w:szCs w:val="22"/>
          <w:lang w:val="lv-LV"/>
        </w:rPr>
        <w:t xml:space="preserve"> par attiecīgo Izsoles daļu.</w:t>
      </w:r>
    </w:p>
    <w:p w14:paraId="1A29826C" w14:textId="0B888B8D" w:rsidR="00F819D8" w:rsidRDefault="00A0720B" w:rsidP="00515A4B">
      <w:pPr>
        <w:pStyle w:val="Title"/>
        <w:numPr>
          <w:ilvl w:val="1"/>
          <w:numId w:val="30"/>
        </w:numPr>
        <w:ind w:left="426" w:hanging="426"/>
        <w:jc w:val="both"/>
        <w:rPr>
          <w:b w:val="0"/>
          <w:sz w:val="22"/>
          <w:szCs w:val="22"/>
          <w:lang w:val="lv-LV"/>
        </w:rPr>
      </w:pPr>
      <w:r>
        <w:rPr>
          <w:b w:val="0"/>
          <w:sz w:val="22"/>
          <w:szCs w:val="22"/>
          <w:lang w:val="lv-LV"/>
        </w:rPr>
        <w:t>Izsoles dalībniekam</w:t>
      </w:r>
      <w:r w:rsidR="0041476F" w:rsidRPr="003556E9">
        <w:rPr>
          <w:b w:val="0"/>
          <w:sz w:val="22"/>
          <w:szCs w:val="22"/>
          <w:lang w:val="lv-LV"/>
        </w:rPr>
        <w:t xml:space="preserve">, kurš nav ieguvis </w:t>
      </w:r>
      <w:r w:rsidR="0041476F">
        <w:rPr>
          <w:b w:val="0"/>
          <w:sz w:val="22"/>
          <w:szCs w:val="22"/>
          <w:lang w:val="lv-LV"/>
        </w:rPr>
        <w:t>Apbūves</w:t>
      </w:r>
      <w:r w:rsidR="0041476F" w:rsidRPr="003556E9">
        <w:rPr>
          <w:b w:val="0"/>
          <w:sz w:val="22"/>
          <w:szCs w:val="22"/>
          <w:lang w:val="lv-LV"/>
        </w:rPr>
        <w:t xml:space="preserve"> tiesības</w:t>
      </w:r>
      <w:r w:rsidR="0041476F">
        <w:rPr>
          <w:b w:val="0"/>
          <w:sz w:val="22"/>
          <w:szCs w:val="22"/>
          <w:lang w:val="lv-LV"/>
        </w:rPr>
        <w:t xml:space="preserve"> attiecīgajā Izsoles daļā</w:t>
      </w:r>
      <w:r w:rsidR="000A2444">
        <w:rPr>
          <w:b w:val="0"/>
          <w:sz w:val="22"/>
          <w:szCs w:val="22"/>
          <w:lang w:val="lv-LV"/>
        </w:rPr>
        <w:t>, bet ir nosolījis nākamo augstāko vienreizējo maksājumu par apbūves tiesības piešķiršanu</w:t>
      </w:r>
      <w:r w:rsidR="0041476F" w:rsidRPr="003556E9">
        <w:rPr>
          <w:b w:val="0"/>
          <w:sz w:val="22"/>
          <w:szCs w:val="22"/>
          <w:lang w:val="lv-LV"/>
        </w:rPr>
        <w:t xml:space="preserve">, drošības nauda tiek atmaksāta </w:t>
      </w:r>
      <w:r w:rsidR="0041476F" w:rsidRPr="00DA61C0">
        <w:rPr>
          <w:b w:val="0"/>
          <w:sz w:val="22"/>
          <w:szCs w:val="22"/>
          <w:lang w:val="lv-LV"/>
        </w:rPr>
        <w:t>15 (piecpadsmit) dienu laikā</w:t>
      </w:r>
      <w:r w:rsidR="0041476F" w:rsidRPr="003556E9">
        <w:rPr>
          <w:b w:val="0"/>
          <w:sz w:val="22"/>
          <w:szCs w:val="22"/>
          <w:lang w:val="lv-LV"/>
        </w:rPr>
        <w:t xml:space="preserve"> </w:t>
      </w:r>
      <w:r w:rsidR="0041476F" w:rsidRPr="002175AB">
        <w:rPr>
          <w:b w:val="0"/>
          <w:sz w:val="22"/>
          <w:szCs w:val="22"/>
          <w:lang w:val="lv-LV"/>
        </w:rPr>
        <w:t>pēc apbūves tiesības līgum</w:t>
      </w:r>
      <w:r w:rsidR="0041476F">
        <w:rPr>
          <w:b w:val="0"/>
          <w:sz w:val="22"/>
          <w:szCs w:val="22"/>
          <w:lang w:val="lv-LV"/>
        </w:rPr>
        <w:t>a</w:t>
      </w:r>
      <w:r w:rsidR="0041476F" w:rsidRPr="002175AB">
        <w:rPr>
          <w:b w:val="0"/>
          <w:sz w:val="22"/>
          <w:szCs w:val="22"/>
          <w:lang w:val="lv-LV"/>
        </w:rPr>
        <w:t xml:space="preserve"> vēja parka moduļa ierīkošanai noslēgšanas ar</w:t>
      </w:r>
      <w:r w:rsidR="0041476F">
        <w:rPr>
          <w:b w:val="0"/>
          <w:sz w:val="22"/>
          <w:szCs w:val="22"/>
          <w:lang w:val="lv-LV"/>
        </w:rPr>
        <w:t xml:space="preserve"> attiecīgās</w:t>
      </w:r>
      <w:r w:rsidR="0041476F" w:rsidRPr="002175AB">
        <w:rPr>
          <w:b w:val="0"/>
          <w:sz w:val="22"/>
          <w:szCs w:val="22"/>
          <w:lang w:val="lv-LV"/>
        </w:rPr>
        <w:t xml:space="preserve"> Izsoles</w:t>
      </w:r>
      <w:r w:rsidR="0041476F">
        <w:rPr>
          <w:b w:val="0"/>
          <w:sz w:val="22"/>
          <w:szCs w:val="22"/>
          <w:lang w:val="lv-LV"/>
        </w:rPr>
        <w:t xml:space="preserve"> daļas</w:t>
      </w:r>
      <w:r w:rsidR="0041476F" w:rsidRPr="002175AB">
        <w:rPr>
          <w:b w:val="0"/>
          <w:sz w:val="22"/>
          <w:szCs w:val="22"/>
          <w:lang w:val="lv-LV"/>
        </w:rPr>
        <w:t xml:space="preserve"> uzvarētāju</w:t>
      </w:r>
      <w:r w:rsidR="0041476F">
        <w:rPr>
          <w:b w:val="0"/>
          <w:sz w:val="22"/>
          <w:szCs w:val="22"/>
          <w:lang w:val="lv-LV"/>
        </w:rPr>
        <w:t>,</w:t>
      </w:r>
      <w:r w:rsidR="0041476F" w:rsidRPr="002175AB">
        <w:rPr>
          <w:b w:val="0"/>
          <w:sz w:val="22"/>
          <w:szCs w:val="22"/>
          <w:lang w:val="lv-LV"/>
        </w:rPr>
        <w:t xml:space="preserve"> pārskaitot to uz dalībnieka norādīto bankas norēķinu kontu</w:t>
      </w:r>
      <w:r w:rsidR="00F819D8">
        <w:rPr>
          <w:b w:val="0"/>
          <w:sz w:val="22"/>
          <w:szCs w:val="22"/>
          <w:lang w:val="lv-LV"/>
        </w:rPr>
        <w:t>.</w:t>
      </w:r>
      <w:r w:rsidR="000A2444">
        <w:rPr>
          <w:b w:val="0"/>
          <w:sz w:val="22"/>
          <w:szCs w:val="22"/>
          <w:lang w:val="lv-LV"/>
        </w:rPr>
        <w:t xml:space="preserve"> Pārējiem </w:t>
      </w:r>
      <w:r>
        <w:rPr>
          <w:b w:val="0"/>
          <w:sz w:val="22"/>
          <w:szCs w:val="22"/>
          <w:lang w:val="lv-LV"/>
        </w:rPr>
        <w:t>Izsoles dalībniekiem</w:t>
      </w:r>
      <w:r w:rsidR="000A2444">
        <w:rPr>
          <w:b w:val="0"/>
          <w:sz w:val="22"/>
          <w:szCs w:val="22"/>
          <w:lang w:val="lv-LV"/>
        </w:rPr>
        <w:t xml:space="preserve">, kas nav </w:t>
      </w:r>
      <w:r w:rsidR="000A2444" w:rsidRPr="000A2444">
        <w:rPr>
          <w:b w:val="0"/>
          <w:sz w:val="22"/>
          <w:szCs w:val="22"/>
          <w:lang w:val="lv-LV"/>
        </w:rPr>
        <w:t>ieguv</w:t>
      </w:r>
      <w:r w:rsidR="000A2444">
        <w:rPr>
          <w:b w:val="0"/>
          <w:sz w:val="22"/>
          <w:szCs w:val="22"/>
          <w:lang w:val="lv-LV"/>
        </w:rPr>
        <w:t>uši</w:t>
      </w:r>
      <w:r w:rsidR="000A2444" w:rsidRPr="000A2444">
        <w:rPr>
          <w:b w:val="0"/>
          <w:sz w:val="22"/>
          <w:szCs w:val="22"/>
          <w:lang w:val="lv-LV"/>
        </w:rPr>
        <w:t xml:space="preserve"> Apbūves tiesības attiecīgajā Izsoles daļā</w:t>
      </w:r>
      <w:r w:rsidR="000A2444">
        <w:rPr>
          <w:b w:val="0"/>
          <w:sz w:val="22"/>
          <w:szCs w:val="22"/>
          <w:lang w:val="lv-LV"/>
        </w:rPr>
        <w:t xml:space="preserve"> </w:t>
      </w:r>
      <w:r w:rsidR="000A2444" w:rsidRPr="000A2444">
        <w:rPr>
          <w:b w:val="0"/>
          <w:sz w:val="22"/>
          <w:szCs w:val="22"/>
          <w:lang w:val="lv-LV"/>
        </w:rPr>
        <w:t xml:space="preserve">drošības nauda tiek atmaksāta </w:t>
      </w:r>
      <w:r w:rsidR="004834B8">
        <w:rPr>
          <w:b w:val="0"/>
          <w:sz w:val="22"/>
          <w:szCs w:val="22"/>
          <w:lang w:val="lv-LV"/>
        </w:rPr>
        <w:t>ne vēlāk, kā līdz 2024.gada 12.janvārim</w:t>
      </w:r>
      <w:r w:rsidR="000A2444">
        <w:rPr>
          <w:b w:val="0"/>
          <w:sz w:val="22"/>
          <w:szCs w:val="22"/>
          <w:lang w:val="lv-LV"/>
        </w:rPr>
        <w:t>.</w:t>
      </w:r>
    </w:p>
    <w:p w14:paraId="7CCF7081" w14:textId="105E464A" w:rsidR="00515A4B" w:rsidRPr="00DD671D" w:rsidRDefault="00515A4B" w:rsidP="00515A4B">
      <w:pPr>
        <w:pStyle w:val="Title"/>
        <w:numPr>
          <w:ilvl w:val="1"/>
          <w:numId w:val="30"/>
        </w:numPr>
        <w:ind w:left="426" w:hanging="426"/>
        <w:jc w:val="both"/>
        <w:rPr>
          <w:b w:val="0"/>
          <w:sz w:val="22"/>
          <w:szCs w:val="22"/>
          <w:lang w:val="lv-LV"/>
        </w:rPr>
      </w:pPr>
      <w:r w:rsidRPr="00DD671D">
        <w:rPr>
          <w:b w:val="0"/>
          <w:sz w:val="22"/>
          <w:szCs w:val="22"/>
          <w:lang w:val="lv-LV"/>
        </w:rPr>
        <w:t xml:space="preserve">Ja </w:t>
      </w:r>
      <w:r w:rsidR="00864361">
        <w:rPr>
          <w:b w:val="0"/>
          <w:sz w:val="22"/>
          <w:szCs w:val="22"/>
          <w:lang w:val="lv-LV"/>
        </w:rPr>
        <w:t xml:space="preserve">attiecīgajā </w:t>
      </w:r>
      <w:r w:rsidRPr="00DD671D">
        <w:rPr>
          <w:b w:val="0"/>
          <w:sz w:val="22"/>
          <w:szCs w:val="22"/>
          <w:lang w:val="lv-LV"/>
        </w:rPr>
        <w:t>Izsol</w:t>
      </w:r>
      <w:r w:rsidR="00864361">
        <w:rPr>
          <w:b w:val="0"/>
          <w:sz w:val="22"/>
          <w:szCs w:val="22"/>
          <w:lang w:val="lv-LV"/>
        </w:rPr>
        <w:t>es daļā</w:t>
      </w:r>
      <w:r w:rsidRPr="00DD671D">
        <w:rPr>
          <w:b w:val="0"/>
          <w:sz w:val="22"/>
          <w:szCs w:val="22"/>
          <w:lang w:val="lv-LV"/>
        </w:rPr>
        <w:t xml:space="preserve"> </w:t>
      </w:r>
      <w:r w:rsidR="00F819D8">
        <w:rPr>
          <w:b w:val="0"/>
          <w:sz w:val="22"/>
          <w:szCs w:val="22"/>
          <w:lang w:val="lv-LV"/>
        </w:rPr>
        <w:t xml:space="preserve">elektroniskajā izsoļu vietnē </w:t>
      </w:r>
      <w:hyperlink r:id="rId29" w:history="1">
        <w:r w:rsidR="00F819D8" w:rsidRPr="00E56EA1">
          <w:rPr>
            <w:rStyle w:val="Hyperlink"/>
            <w:b w:val="0"/>
            <w:sz w:val="22"/>
            <w:szCs w:val="22"/>
            <w:lang w:val="lv-LV"/>
          </w:rPr>
          <w:t>https://izsoles.ta.gov.lv</w:t>
        </w:r>
      </w:hyperlink>
      <w:r w:rsidR="00F819D8">
        <w:rPr>
          <w:b w:val="0"/>
          <w:sz w:val="22"/>
          <w:szCs w:val="22"/>
          <w:lang w:val="lv-LV"/>
        </w:rPr>
        <w:t xml:space="preserve"> solījumu veicis</w:t>
      </w:r>
      <w:r w:rsidR="00864361" w:rsidRPr="00DD671D">
        <w:rPr>
          <w:b w:val="0"/>
          <w:sz w:val="22"/>
          <w:szCs w:val="22"/>
          <w:lang w:val="lv-LV"/>
        </w:rPr>
        <w:t xml:space="preserve"> </w:t>
      </w:r>
      <w:r w:rsidR="00522974" w:rsidRPr="00DD671D">
        <w:rPr>
          <w:b w:val="0"/>
          <w:sz w:val="22"/>
          <w:szCs w:val="22"/>
          <w:lang w:val="lv-LV"/>
        </w:rPr>
        <w:t>tikai</w:t>
      </w:r>
      <w:r w:rsidRPr="00DD671D">
        <w:rPr>
          <w:b w:val="0"/>
          <w:sz w:val="22"/>
          <w:szCs w:val="22"/>
          <w:lang w:val="lv-LV"/>
        </w:rPr>
        <w:t xml:space="preserve"> viens </w:t>
      </w:r>
      <w:r w:rsidR="00A0720B">
        <w:rPr>
          <w:b w:val="0"/>
          <w:sz w:val="22"/>
          <w:szCs w:val="22"/>
          <w:lang w:val="lv-LV"/>
        </w:rPr>
        <w:t>Izsoles d</w:t>
      </w:r>
      <w:r w:rsidR="00A0720B" w:rsidRPr="00DD671D">
        <w:rPr>
          <w:b w:val="0"/>
          <w:sz w:val="22"/>
          <w:szCs w:val="22"/>
          <w:lang w:val="lv-LV"/>
        </w:rPr>
        <w:t xml:space="preserve">alībnieks </w:t>
      </w:r>
      <w:r w:rsidRPr="00DD671D">
        <w:rPr>
          <w:b w:val="0"/>
          <w:sz w:val="22"/>
          <w:szCs w:val="22"/>
          <w:lang w:val="lv-LV"/>
        </w:rPr>
        <w:t xml:space="preserve">un tas atsakās slēgt </w:t>
      </w:r>
      <w:r w:rsidR="00B43BF7" w:rsidRPr="00DD671D">
        <w:rPr>
          <w:b w:val="0"/>
          <w:sz w:val="22"/>
          <w:szCs w:val="22"/>
          <w:lang w:val="lv-LV"/>
        </w:rPr>
        <w:t>Apbūves tiesības</w:t>
      </w:r>
      <w:r w:rsidRPr="00DD671D">
        <w:rPr>
          <w:b w:val="0"/>
          <w:sz w:val="22"/>
          <w:szCs w:val="22"/>
          <w:lang w:val="lv-LV"/>
        </w:rPr>
        <w:t xml:space="preserve"> līgumu </w:t>
      </w:r>
      <w:r w:rsidR="0041476F">
        <w:rPr>
          <w:b w:val="0"/>
          <w:sz w:val="22"/>
          <w:szCs w:val="22"/>
          <w:lang w:val="lv-LV"/>
        </w:rPr>
        <w:t>par attiecīgo Izsoles daļu paziņojumā</w:t>
      </w:r>
      <w:r w:rsidRPr="00DD671D">
        <w:rPr>
          <w:b w:val="0"/>
          <w:sz w:val="22"/>
          <w:szCs w:val="22"/>
          <w:lang w:val="lv-LV"/>
        </w:rPr>
        <w:t xml:space="preserve"> norādītajā termiņā atbilstoši Nolikuma nosacījumiem, drošības nauda atmaksāta netiek.</w:t>
      </w:r>
    </w:p>
    <w:p w14:paraId="1EEC9DF2" w14:textId="77777777" w:rsidR="001C64C5" w:rsidRPr="003556E9" w:rsidRDefault="001C64C5">
      <w:pPr>
        <w:pStyle w:val="Subtitle"/>
        <w:jc w:val="both"/>
        <w:rPr>
          <w:b w:val="0"/>
          <w:bCs w:val="0"/>
          <w:sz w:val="22"/>
          <w:lang w:val="lv-LV"/>
        </w:rPr>
      </w:pPr>
    </w:p>
    <w:p w14:paraId="7674087B" w14:textId="77777777" w:rsidR="001C64C5" w:rsidRPr="003556E9" w:rsidRDefault="00E36B34" w:rsidP="00D940D7">
      <w:pPr>
        <w:pStyle w:val="Title"/>
        <w:numPr>
          <w:ilvl w:val="0"/>
          <w:numId w:val="30"/>
        </w:numPr>
        <w:ind w:left="426" w:hanging="426"/>
        <w:jc w:val="both"/>
        <w:outlineLvl w:val="0"/>
        <w:rPr>
          <w:bCs w:val="0"/>
          <w:sz w:val="22"/>
          <w:szCs w:val="22"/>
          <w:u w:val="single"/>
          <w:lang w:val="lv-LV" w:eastAsia="zh-CN"/>
        </w:rPr>
      </w:pPr>
      <w:r>
        <w:rPr>
          <w:bCs w:val="0"/>
          <w:sz w:val="22"/>
          <w:szCs w:val="22"/>
          <w:u w:val="single"/>
          <w:lang w:val="lv-LV"/>
        </w:rPr>
        <w:t>I</w:t>
      </w:r>
      <w:r w:rsidR="001C64C5" w:rsidRPr="003556E9">
        <w:rPr>
          <w:bCs w:val="0"/>
          <w:sz w:val="22"/>
          <w:szCs w:val="22"/>
          <w:u w:val="single"/>
          <w:lang w:val="lv-LV"/>
        </w:rPr>
        <w:t>z</w:t>
      </w:r>
      <w:r w:rsidR="001C64C5" w:rsidRPr="003556E9">
        <w:rPr>
          <w:sz w:val="22"/>
          <w:szCs w:val="22"/>
          <w:u w:val="single"/>
          <w:lang w:val="lv-LV"/>
        </w:rPr>
        <w:t>soles norise</w:t>
      </w:r>
    </w:p>
    <w:p w14:paraId="43A3EDAE" w14:textId="1F5ED086" w:rsidR="00A22CAF" w:rsidRPr="004834B8" w:rsidRDefault="00756136" w:rsidP="00756136">
      <w:pPr>
        <w:pStyle w:val="Title"/>
        <w:numPr>
          <w:ilvl w:val="1"/>
          <w:numId w:val="30"/>
        </w:numPr>
        <w:ind w:left="426" w:hanging="426"/>
        <w:jc w:val="both"/>
        <w:rPr>
          <w:b w:val="0"/>
          <w:sz w:val="22"/>
          <w:szCs w:val="22"/>
          <w:lang w:val="lv-LV"/>
        </w:rPr>
      </w:pPr>
      <w:r w:rsidRPr="00756136">
        <w:rPr>
          <w:b w:val="0"/>
          <w:sz w:val="22"/>
          <w:szCs w:val="22"/>
          <w:lang w:val="lv-LV"/>
        </w:rPr>
        <w:t xml:space="preserve">Izsole elektronisko izsoļu vietnē </w:t>
      </w:r>
      <w:hyperlink r:id="rId30" w:history="1">
        <w:r w:rsidR="00EA33F0" w:rsidRPr="00E56EA1">
          <w:rPr>
            <w:rStyle w:val="Hyperlink"/>
            <w:b w:val="0"/>
            <w:sz w:val="22"/>
            <w:szCs w:val="22"/>
            <w:lang w:val="lv-LV"/>
          </w:rPr>
          <w:t>https://izsoles.ta.gov.lv</w:t>
        </w:r>
      </w:hyperlink>
      <w:r w:rsidR="00EA33F0">
        <w:rPr>
          <w:b w:val="0"/>
          <w:sz w:val="22"/>
          <w:szCs w:val="22"/>
          <w:lang w:val="lv-LV"/>
        </w:rPr>
        <w:t xml:space="preserve"> </w:t>
      </w:r>
      <w:r w:rsidR="00A22CAF" w:rsidRPr="00756136">
        <w:rPr>
          <w:b w:val="0"/>
          <w:sz w:val="22"/>
          <w:szCs w:val="22"/>
          <w:lang w:val="lv-LV"/>
        </w:rPr>
        <w:t xml:space="preserve">sākas </w:t>
      </w:r>
      <w:r w:rsidRPr="00756136">
        <w:rPr>
          <w:b w:val="0"/>
          <w:sz w:val="22"/>
          <w:szCs w:val="22"/>
          <w:lang w:val="lv-LV"/>
        </w:rPr>
        <w:t xml:space="preserve">2023.gada </w:t>
      </w:r>
      <w:r w:rsidR="004834B8">
        <w:rPr>
          <w:b w:val="0"/>
          <w:sz w:val="22"/>
          <w:szCs w:val="22"/>
          <w:lang w:val="lv-LV"/>
        </w:rPr>
        <w:t>22.</w:t>
      </w:r>
      <w:r w:rsidR="004834B8" w:rsidRPr="004834B8">
        <w:rPr>
          <w:b w:val="0"/>
          <w:sz w:val="22"/>
          <w:szCs w:val="22"/>
          <w:lang w:val="lv-LV"/>
        </w:rPr>
        <w:t xml:space="preserve">novembrī </w:t>
      </w:r>
      <w:r w:rsidRPr="004834B8">
        <w:rPr>
          <w:b w:val="0"/>
          <w:sz w:val="22"/>
          <w:szCs w:val="22"/>
          <w:lang w:val="lv-LV"/>
        </w:rPr>
        <w:t>plkst. 13.00</w:t>
      </w:r>
      <w:r w:rsidR="00522097">
        <w:rPr>
          <w:b w:val="0"/>
          <w:sz w:val="22"/>
          <w:szCs w:val="22"/>
          <w:lang w:val="lv-LV"/>
        </w:rPr>
        <w:t>.</w:t>
      </w:r>
    </w:p>
    <w:p w14:paraId="5C764008" w14:textId="7C554046" w:rsidR="00756136" w:rsidRPr="004834B8" w:rsidRDefault="00A22CAF" w:rsidP="00756136">
      <w:pPr>
        <w:pStyle w:val="Title"/>
        <w:numPr>
          <w:ilvl w:val="1"/>
          <w:numId w:val="30"/>
        </w:numPr>
        <w:ind w:left="426" w:hanging="426"/>
        <w:jc w:val="both"/>
        <w:rPr>
          <w:b w:val="0"/>
          <w:sz w:val="22"/>
          <w:szCs w:val="22"/>
          <w:lang w:val="lv-LV"/>
        </w:rPr>
      </w:pPr>
      <w:r w:rsidRPr="004834B8">
        <w:rPr>
          <w:b w:val="0"/>
          <w:sz w:val="22"/>
          <w:szCs w:val="22"/>
          <w:lang w:val="lv-LV"/>
        </w:rPr>
        <w:t xml:space="preserve">Izsole elektronisko izsoļu vietnē </w:t>
      </w:r>
      <w:hyperlink r:id="rId31" w:history="1">
        <w:r w:rsidRPr="004834B8">
          <w:rPr>
            <w:rStyle w:val="Hyperlink"/>
            <w:b w:val="0"/>
            <w:sz w:val="22"/>
            <w:szCs w:val="22"/>
            <w:lang w:val="lv-LV"/>
          </w:rPr>
          <w:t>https://izsoles.ta.gov.lv</w:t>
        </w:r>
      </w:hyperlink>
      <w:r w:rsidRPr="004834B8">
        <w:rPr>
          <w:b w:val="0"/>
          <w:sz w:val="22"/>
          <w:szCs w:val="22"/>
          <w:lang w:val="lv-LV"/>
        </w:rPr>
        <w:t xml:space="preserve"> noslēdzas </w:t>
      </w:r>
      <w:r w:rsidR="00756136" w:rsidRPr="004834B8">
        <w:rPr>
          <w:b w:val="0"/>
          <w:sz w:val="22"/>
          <w:szCs w:val="22"/>
          <w:lang w:val="lv-LV"/>
        </w:rPr>
        <w:t xml:space="preserve">2023.gada </w:t>
      </w:r>
      <w:r w:rsidR="000F354C" w:rsidRPr="004834B8">
        <w:rPr>
          <w:b w:val="0"/>
          <w:sz w:val="22"/>
          <w:szCs w:val="22"/>
          <w:lang w:val="lv-LV"/>
        </w:rPr>
        <w:t>22</w:t>
      </w:r>
      <w:r w:rsidR="001B2ECF" w:rsidRPr="004834B8">
        <w:rPr>
          <w:b w:val="0"/>
          <w:sz w:val="22"/>
          <w:szCs w:val="22"/>
          <w:lang w:val="lv-LV"/>
        </w:rPr>
        <w:t xml:space="preserve">.decembrī </w:t>
      </w:r>
      <w:r w:rsidR="00756136" w:rsidRPr="004834B8">
        <w:rPr>
          <w:b w:val="0"/>
          <w:sz w:val="22"/>
          <w:szCs w:val="22"/>
          <w:lang w:val="lv-LV"/>
        </w:rPr>
        <w:t>plkst. 13:00.</w:t>
      </w:r>
    </w:p>
    <w:p w14:paraId="3F835BBB" w14:textId="5CC68CB6" w:rsidR="00756136" w:rsidRDefault="00756136" w:rsidP="00756136">
      <w:pPr>
        <w:pStyle w:val="Title"/>
        <w:numPr>
          <w:ilvl w:val="1"/>
          <w:numId w:val="30"/>
        </w:numPr>
        <w:ind w:left="426" w:hanging="426"/>
        <w:jc w:val="both"/>
        <w:rPr>
          <w:b w:val="0"/>
          <w:sz w:val="22"/>
          <w:szCs w:val="22"/>
          <w:lang w:val="lv-LV"/>
        </w:rPr>
      </w:pPr>
      <w:r w:rsidRPr="00756136">
        <w:rPr>
          <w:b w:val="0"/>
          <w:sz w:val="22"/>
          <w:szCs w:val="22"/>
          <w:lang w:val="lv-LV"/>
        </w:rPr>
        <w:t xml:space="preserve">Izsolei autorizētie </w:t>
      </w:r>
      <w:r w:rsidR="00A0720B">
        <w:rPr>
          <w:b w:val="0"/>
          <w:sz w:val="22"/>
          <w:szCs w:val="22"/>
          <w:lang w:val="lv-LV"/>
        </w:rPr>
        <w:t xml:space="preserve">Izsoles </w:t>
      </w:r>
      <w:r w:rsidRPr="00756136">
        <w:rPr>
          <w:b w:val="0"/>
          <w:sz w:val="22"/>
          <w:szCs w:val="22"/>
          <w:lang w:val="lv-LV"/>
        </w:rPr>
        <w:t>dalībnieki drīkst izdarīt solījumus visā izsoles norises laikā.</w:t>
      </w:r>
    </w:p>
    <w:p w14:paraId="48188BF9" w14:textId="3D81EC26" w:rsidR="00756136" w:rsidRDefault="00756136" w:rsidP="00756136">
      <w:pPr>
        <w:pStyle w:val="Title"/>
        <w:numPr>
          <w:ilvl w:val="1"/>
          <w:numId w:val="30"/>
        </w:numPr>
        <w:ind w:left="426" w:hanging="426"/>
        <w:jc w:val="both"/>
        <w:rPr>
          <w:b w:val="0"/>
          <w:sz w:val="22"/>
          <w:szCs w:val="22"/>
          <w:lang w:val="lv-LV"/>
        </w:rPr>
      </w:pPr>
      <w:r w:rsidRPr="00756136">
        <w:rPr>
          <w:b w:val="0"/>
          <w:sz w:val="22"/>
          <w:szCs w:val="22"/>
          <w:lang w:val="lv-LV"/>
        </w:rPr>
        <w:t xml:space="preserve">Ja pēdējo piecu minūšu laikā pirms </w:t>
      </w:r>
      <w:r w:rsidR="00320C80">
        <w:rPr>
          <w:b w:val="0"/>
          <w:sz w:val="22"/>
          <w:szCs w:val="22"/>
          <w:lang w:val="lv-LV"/>
        </w:rPr>
        <w:t>I</w:t>
      </w:r>
      <w:r w:rsidR="00320C80" w:rsidRPr="00756136">
        <w:rPr>
          <w:b w:val="0"/>
          <w:sz w:val="22"/>
          <w:szCs w:val="22"/>
          <w:lang w:val="lv-LV"/>
        </w:rPr>
        <w:t xml:space="preserve">zsoles </w:t>
      </w:r>
      <w:r w:rsidRPr="00756136">
        <w:rPr>
          <w:b w:val="0"/>
          <w:sz w:val="22"/>
          <w:szCs w:val="22"/>
          <w:lang w:val="lv-LV"/>
        </w:rPr>
        <w:t xml:space="preserve">noslēgšanas noteiktā laika </w:t>
      </w:r>
      <w:r w:rsidR="00F819D8">
        <w:rPr>
          <w:b w:val="0"/>
          <w:sz w:val="22"/>
          <w:szCs w:val="22"/>
          <w:lang w:val="lv-LV"/>
        </w:rPr>
        <w:t xml:space="preserve">attiecīgajā Izsoles daļā </w:t>
      </w:r>
      <w:r w:rsidRPr="00756136">
        <w:rPr>
          <w:b w:val="0"/>
          <w:sz w:val="22"/>
          <w:szCs w:val="22"/>
          <w:lang w:val="lv-LV"/>
        </w:rPr>
        <w:t xml:space="preserve">tiek reģistrēts solījums, </w:t>
      </w:r>
      <w:r w:rsidR="00320C80">
        <w:rPr>
          <w:b w:val="0"/>
          <w:sz w:val="22"/>
          <w:szCs w:val="22"/>
          <w:lang w:val="lv-LV"/>
        </w:rPr>
        <w:t>I</w:t>
      </w:r>
      <w:r w:rsidR="00320C80" w:rsidRPr="00756136">
        <w:rPr>
          <w:b w:val="0"/>
          <w:sz w:val="22"/>
          <w:szCs w:val="22"/>
          <w:lang w:val="lv-LV"/>
        </w:rPr>
        <w:t xml:space="preserve">zsoles </w:t>
      </w:r>
      <w:r w:rsidR="00F819D8">
        <w:rPr>
          <w:b w:val="0"/>
          <w:sz w:val="22"/>
          <w:szCs w:val="22"/>
          <w:lang w:val="lv-LV"/>
        </w:rPr>
        <w:t xml:space="preserve">daļas solīšanas </w:t>
      </w:r>
      <w:r w:rsidRPr="00756136">
        <w:rPr>
          <w:b w:val="0"/>
          <w:sz w:val="22"/>
          <w:szCs w:val="22"/>
          <w:lang w:val="lv-LV"/>
        </w:rPr>
        <w:t xml:space="preserve">laiks automātiski tiek pagarināts par piecām minūtēm. </w:t>
      </w:r>
    </w:p>
    <w:p w14:paraId="70BE9BE2" w14:textId="7935335C" w:rsidR="00756136" w:rsidRDefault="00756136" w:rsidP="00756136">
      <w:pPr>
        <w:pStyle w:val="Title"/>
        <w:numPr>
          <w:ilvl w:val="1"/>
          <w:numId w:val="30"/>
        </w:numPr>
        <w:ind w:left="426" w:hanging="426"/>
        <w:jc w:val="both"/>
        <w:rPr>
          <w:b w:val="0"/>
          <w:sz w:val="22"/>
          <w:szCs w:val="22"/>
          <w:lang w:val="lv-LV"/>
        </w:rPr>
      </w:pPr>
      <w:r w:rsidRPr="00756136">
        <w:rPr>
          <w:b w:val="0"/>
          <w:sz w:val="22"/>
          <w:szCs w:val="22"/>
          <w:lang w:val="lv-LV"/>
        </w:rPr>
        <w:t xml:space="preserve">Ja pēdējās stundas laikā pirms </w:t>
      </w:r>
      <w:r w:rsidR="00320C80">
        <w:rPr>
          <w:b w:val="0"/>
          <w:sz w:val="22"/>
          <w:szCs w:val="22"/>
          <w:lang w:val="lv-LV"/>
        </w:rPr>
        <w:t>I</w:t>
      </w:r>
      <w:r w:rsidR="00320C80" w:rsidRPr="00756136">
        <w:rPr>
          <w:b w:val="0"/>
          <w:sz w:val="22"/>
          <w:szCs w:val="22"/>
          <w:lang w:val="lv-LV"/>
        </w:rPr>
        <w:t xml:space="preserve">zsoles </w:t>
      </w:r>
      <w:r w:rsidRPr="00756136">
        <w:rPr>
          <w:b w:val="0"/>
          <w:sz w:val="22"/>
          <w:szCs w:val="22"/>
          <w:lang w:val="lv-LV"/>
        </w:rPr>
        <w:t xml:space="preserve">noslēgšanas tiek konstatēti būtiski tehniski traucējumi, kas var ietekmēt </w:t>
      </w:r>
      <w:r w:rsidR="00320C80">
        <w:rPr>
          <w:b w:val="0"/>
          <w:sz w:val="22"/>
          <w:szCs w:val="22"/>
          <w:lang w:val="lv-LV"/>
        </w:rPr>
        <w:t>I</w:t>
      </w:r>
      <w:r w:rsidR="00320C80" w:rsidRPr="00756136">
        <w:rPr>
          <w:b w:val="0"/>
          <w:sz w:val="22"/>
          <w:szCs w:val="22"/>
          <w:lang w:val="lv-LV"/>
        </w:rPr>
        <w:t xml:space="preserve">zsoles </w:t>
      </w:r>
      <w:r w:rsidRPr="00756136">
        <w:rPr>
          <w:b w:val="0"/>
          <w:sz w:val="22"/>
          <w:szCs w:val="22"/>
          <w:lang w:val="lv-LV"/>
        </w:rPr>
        <w:t xml:space="preserve">rezultātu, un tie nav saistīti ar sistēmas drošības pārkāpumiem, </w:t>
      </w:r>
      <w:r w:rsidR="00320C80">
        <w:rPr>
          <w:b w:val="0"/>
          <w:sz w:val="22"/>
          <w:szCs w:val="22"/>
          <w:lang w:val="lv-LV"/>
        </w:rPr>
        <w:t>I</w:t>
      </w:r>
      <w:r w:rsidR="00320C80" w:rsidRPr="00756136">
        <w:rPr>
          <w:b w:val="0"/>
          <w:sz w:val="22"/>
          <w:szCs w:val="22"/>
          <w:lang w:val="lv-LV"/>
        </w:rPr>
        <w:t xml:space="preserve">zsoles </w:t>
      </w:r>
      <w:r w:rsidRPr="00756136">
        <w:rPr>
          <w:b w:val="0"/>
          <w:sz w:val="22"/>
          <w:szCs w:val="22"/>
          <w:lang w:val="lv-LV"/>
        </w:rPr>
        <w:t>laiks automātiski tiek pagarināts līdz nākamās darbadienas plkst. 13.00.</w:t>
      </w:r>
    </w:p>
    <w:p w14:paraId="5B6F116E" w14:textId="62230FE6" w:rsidR="00756136" w:rsidRDefault="00756136" w:rsidP="00756136">
      <w:pPr>
        <w:pStyle w:val="Title"/>
        <w:numPr>
          <w:ilvl w:val="1"/>
          <w:numId w:val="30"/>
        </w:numPr>
        <w:ind w:left="426" w:hanging="426"/>
        <w:jc w:val="both"/>
        <w:rPr>
          <w:b w:val="0"/>
          <w:sz w:val="22"/>
          <w:szCs w:val="22"/>
          <w:lang w:val="lv-LV"/>
        </w:rPr>
      </w:pPr>
      <w:r w:rsidRPr="00756136">
        <w:rPr>
          <w:b w:val="0"/>
          <w:sz w:val="22"/>
          <w:szCs w:val="22"/>
          <w:lang w:val="lv-LV"/>
        </w:rPr>
        <w:t xml:space="preserve">Pēc </w:t>
      </w:r>
      <w:r w:rsidR="00320C80">
        <w:rPr>
          <w:b w:val="0"/>
          <w:sz w:val="22"/>
          <w:szCs w:val="22"/>
          <w:lang w:val="lv-LV"/>
        </w:rPr>
        <w:t>I</w:t>
      </w:r>
      <w:r w:rsidR="00320C80" w:rsidRPr="00756136">
        <w:rPr>
          <w:b w:val="0"/>
          <w:sz w:val="22"/>
          <w:szCs w:val="22"/>
          <w:lang w:val="lv-LV"/>
        </w:rPr>
        <w:t xml:space="preserve">zsoles </w:t>
      </w:r>
      <w:r w:rsidRPr="00756136">
        <w:rPr>
          <w:b w:val="0"/>
          <w:sz w:val="22"/>
          <w:szCs w:val="22"/>
          <w:lang w:val="lv-LV"/>
        </w:rPr>
        <w:t xml:space="preserve">noslēgšanas solījumus nereģistrē un elektronisko izsoļu vietnē tiek norādīts </w:t>
      </w:r>
      <w:r w:rsidR="00320C80">
        <w:rPr>
          <w:b w:val="0"/>
          <w:sz w:val="22"/>
          <w:szCs w:val="22"/>
          <w:lang w:val="lv-LV"/>
        </w:rPr>
        <w:t>I</w:t>
      </w:r>
      <w:r w:rsidR="00320C80" w:rsidRPr="00756136">
        <w:rPr>
          <w:b w:val="0"/>
          <w:sz w:val="22"/>
          <w:szCs w:val="22"/>
          <w:lang w:val="lv-LV"/>
        </w:rPr>
        <w:t xml:space="preserve">zsoles </w:t>
      </w:r>
      <w:r w:rsidRPr="00756136">
        <w:rPr>
          <w:b w:val="0"/>
          <w:sz w:val="22"/>
          <w:szCs w:val="22"/>
          <w:lang w:val="lv-LV"/>
        </w:rPr>
        <w:t>noslēguma datums, laiks un pēdējais izdarītais solījums</w:t>
      </w:r>
      <w:r w:rsidR="00F819D8">
        <w:rPr>
          <w:b w:val="0"/>
          <w:sz w:val="22"/>
          <w:szCs w:val="22"/>
          <w:lang w:val="lv-LV"/>
        </w:rPr>
        <w:t xml:space="preserve"> katrai </w:t>
      </w:r>
      <w:r w:rsidR="00320C80">
        <w:rPr>
          <w:b w:val="0"/>
          <w:sz w:val="22"/>
          <w:szCs w:val="22"/>
          <w:lang w:val="lv-LV"/>
        </w:rPr>
        <w:t xml:space="preserve">Izsoles </w:t>
      </w:r>
      <w:r w:rsidR="00F819D8">
        <w:rPr>
          <w:b w:val="0"/>
          <w:sz w:val="22"/>
          <w:szCs w:val="22"/>
          <w:lang w:val="lv-LV"/>
        </w:rPr>
        <w:t>daļai</w:t>
      </w:r>
      <w:r w:rsidRPr="00756136">
        <w:rPr>
          <w:b w:val="0"/>
          <w:sz w:val="22"/>
          <w:szCs w:val="22"/>
          <w:lang w:val="lv-LV"/>
        </w:rPr>
        <w:t>.</w:t>
      </w:r>
    </w:p>
    <w:p w14:paraId="4EFC8B31" w14:textId="6BA547F5" w:rsidR="00756136" w:rsidRDefault="00756136" w:rsidP="00756136">
      <w:pPr>
        <w:pStyle w:val="Title"/>
        <w:numPr>
          <w:ilvl w:val="1"/>
          <w:numId w:val="30"/>
        </w:numPr>
        <w:ind w:left="426" w:hanging="426"/>
        <w:jc w:val="both"/>
        <w:rPr>
          <w:b w:val="0"/>
          <w:sz w:val="22"/>
          <w:szCs w:val="22"/>
          <w:lang w:val="lv-LV"/>
        </w:rPr>
      </w:pPr>
      <w:r w:rsidRPr="00756136">
        <w:rPr>
          <w:b w:val="0"/>
          <w:sz w:val="22"/>
          <w:szCs w:val="22"/>
          <w:lang w:val="lv-LV"/>
        </w:rPr>
        <w:t xml:space="preserve">Izsoles organizētājs var pārtraukt </w:t>
      </w:r>
      <w:r w:rsidR="00320C80">
        <w:rPr>
          <w:b w:val="0"/>
          <w:sz w:val="22"/>
          <w:szCs w:val="22"/>
          <w:lang w:val="lv-LV"/>
        </w:rPr>
        <w:t>I</w:t>
      </w:r>
      <w:r w:rsidR="00320C80" w:rsidRPr="00756136">
        <w:rPr>
          <w:b w:val="0"/>
          <w:sz w:val="22"/>
          <w:szCs w:val="22"/>
          <w:lang w:val="lv-LV"/>
        </w:rPr>
        <w:t>zsoli</w:t>
      </w:r>
      <w:r w:rsidRPr="00756136">
        <w:rPr>
          <w:b w:val="0"/>
          <w:sz w:val="22"/>
          <w:szCs w:val="22"/>
          <w:lang w:val="lv-LV"/>
        </w:rPr>
        <w:t xml:space="preserve">, ja tās norises laikā saņemts elektronisko izsoļu vietnes drošības pārvaldnieka paziņojums par būtiskiem tehniskiem traucējumiem, kas var ietekmēt </w:t>
      </w:r>
      <w:r w:rsidR="00320C80">
        <w:rPr>
          <w:b w:val="0"/>
          <w:sz w:val="22"/>
          <w:szCs w:val="22"/>
          <w:lang w:val="lv-LV"/>
        </w:rPr>
        <w:t>I</w:t>
      </w:r>
      <w:r w:rsidR="00320C80" w:rsidRPr="00756136">
        <w:rPr>
          <w:b w:val="0"/>
          <w:sz w:val="22"/>
          <w:szCs w:val="22"/>
          <w:lang w:val="lv-LV"/>
        </w:rPr>
        <w:t xml:space="preserve">zsoles </w:t>
      </w:r>
      <w:r w:rsidRPr="00756136">
        <w:rPr>
          <w:b w:val="0"/>
          <w:sz w:val="22"/>
          <w:szCs w:val="22"/>
          <w:lang w:val="lv-LV"/>
        </w:rPr>
        <w:t xml:space="preserve">rezultātu. Paziņojumu par </w:t>
      </w:r>
      <w:r w:rsidR="00320C80">
        <w:rPr>
          <w:b w:val="0"/>
          <w:sz w:val="22"/>
          <w:szCs w:val="22"/>
          <w:lang w:val="lv-LV"/>
        </w:rPr>
        <w:t>I</w:t>
      </w:r>
      <w:r w:rsidR="00320C80" w:rsidRPr="00756136">
        <w:rPr>
          <w:b w:val="0"/>
          <w:sz w:val="22"/>
          <w:szCs w:val="22"/>
          <w:lang w:val="lv-LV"/>
        </w:rPr>
        <w:t xml:space="preserve">zsoles </w:t>
      </w:r>
      <w:r w:rsidRPr="00756136">
        <w:rPr>
          <w:b w:val="0"/>
          <w:sz w:val="22"/>
          <w:szCs w:val="22"/>
          <w:lang w:val="lv-LV"/>
        </w:rPr>
        <w:t>pārtraukšanu publicē elektronisko izsoļu vietnē.</w:t>
      </w:r>
    </w:p>
    <w:p w14:paraId="4974B5A9" w14:textId="3F7DF4F3" w:rsidR="00756136" w:rsidRDefault="00756136" w:rsidP="00756136">
      <w:pPr>
        <w:pStyle w:val="Title"/>
        <w:numPr>
          <w:ilvl w:val="1"/>
          <w:numId w:val="30"/>
        </w:numPr>
        <w:ind w:left="426" w:hanging="426"/>
        <w:jc w:val="both"/>
        <w:rPr>
          <w:b w:val="0"/>
          <w:sz w:val="22"/>
          <w:szCs w:val="22"/>
          <w:lang w:val="lv-LV"/>
        </w:rPr>
      </w:pPr>
      <w:r w:rsidRPr="00756136">
        <w:rPr>
          <w:b w:val="0"/>
          <w:sz w:val="22"/>
          <w:szCs w:val="22"/>
          <w:lang w:val="lv-LV"/>
        </w:rPr>
        <w:t xml:space="preserve">Pēc </w:t>
      </w:r>
      <w:r w:rsidR="00320C80">
        <w:rPr>
          <w:b w:val="0"/>
          <w:sz w:val="22"/>
          <w:szCs w:val="22"/>
          <w:lang w:val="lv-LV"/>
        </w:rPr>
        <w:t>I</w:t>
      </w:r>
      <w:r w:rsidR="00320C80" w:rsidRPr="00756136">
        <w:rPr>
          <w:b w:val="0"/>
          <w:sz w:val="22"/>
          <w:szCs w:val="22"/>
          <w:lang w:val="lv-LV"/>
        </w:rPr>
        <w:t xml:space="preserve">zsoles </w:t>
      </w:r>
      <w:r w:rsidRPr="00756136">
        <w:rPr>
          <w:b w:val="0"/>
          <w:sz w:val="22"/>
          <w:szCs w:val="22"/>
          <w:lang w:val="lv-LV"/>
        </w:rPr>
        <w:t xml:space="preserve">slēgšanas </w:t>
      </w:r>
      <w:r w:rsidR="00B84576" w:rsidRPr="00B84576">
        <w:rPr>
          <w:b w:val="0"/>
          <w:sz w:val="22"/>
          <w:szCs w:val="22"/>
          <w:lang w:val="lv-LV"/>
        </w:rPr>
        <w:t>elektronisko izsoļu vietn</w:t>
      </w:r>
      <w:r w:rsidR="00B84576">
        <w:rPr>
          <w:b w:val="0"/>
          <w:sz w:val="22"/>
          <w:szCs w:val="22"/>
          <w:lang w:val="lv-LV"/>
        </w:rPr>
        <w:t xml:space="preserve">es </w:t>
      </w:r>
      <w:r w:rsidRPr="00756136">
        <w:rPr>
          <w:b w:val="0"/>
          <w:sz w:val="22"/>
          <w:szCs w:val="22"/>
          <w:lang w:val="lv-LV"/>
        </w:rPr>
        <w:t xml:space="preserve">sistēma automātiski sagatavo </w:t>
      </w:r>
      <w:r w:rsidR="00320C80">
        <w:rPr>
          <w:b w:val="0"/>
          <w:sz w:val="22"/>
          <w:szCs w:val="22"/>
          <w:lang w:val="lv-LV"/>
        </w:rPr>
        <w:t>I</w:t>
      </w:r>
      <w:r w:rsidR="00320C80" w:rsidRPr="00756136">
        <w:rPr>
          <w:b w:val="0"/>
          <w:sz w:val="22"/>
          <w:szCs w:val="22"/>
          <w:lang w:val="lv-LV"/>
        </w:rPr>
        <w:t xml:space="preserve">zsoles </w:t>
      </w:r>
      <w:r w:rsidRPr="00756136">
        <w:rPr>
          <w:b w:val="0"/>
          <w:sz w:val="22"/>
          <w:szCs w:val="22"/>
          <w:lang w:val="lv-LV"/>
        </w:rPr>
        <w:t>aktu</w:t>
      </w:r>
      <w:r w:rsidR="00F819D8">
        <w:rPr>
          <w:b w:val="0"/>
          <w:sz w:val="22"/>
          <w:szCs w:val="22"/>
          <w:lang w:val="lv-LV"/>
        </w:rPr>
        <w:t xml:space="preserve"> par katru </w:t>
      </w:r>
      <w:r w:rsidR="00B84576">
        <w:rPr>
          <w:b w:val="0"/>
          <w:sz w:val="22"/>
          <w:szCs w:val="22"/>
          <w:lang w:val="lv-LV"/>
        </w:rPr>
        <w:t>I</w:t>
      </w:r>
      <w:r w:rsidR="00F819D8">
        <w:rPr>
          <w:b w:val="0"/>
          <w:sz w:val="22"/>
          <w:szCs w:val="22"/>
          <w:lang w:val="lv-LV"/>
        </w:rPr>
        <w:t>zsoles daļu</w:t>
      </w:r>
      <w:r w:rsidR="008F2A72">
        <w:rPr>
          <w:b w:val="0"/>
          <w:sz w:val="22"/>
          <w:szCs w:val="22"/>
          <w:lang w:val="lv-LV"/>
        </w:rPr>
        <w:t>.</w:t>
      </w:r>
    </w:p>
    <w:p w14:paraId="6FED4E1F" w14:textId="77777777" w:rsidR="001F7F67" w:rsidRDefault="001F7F67" w:rsidP="00F65799">
      <w:pPr>
        <w:pStyle w:val="Title"/>
        <w:jc w:val="both"/>
        <w:rPr>
          <w:b w:val="0"/>
          <w:sz w:val="22"/>
          <w:szCs w:val="22"/>
          <w:lang w:val="lv-LV"/>
        </w:rPr>
      </w:pPr>
    </w:p>
    <w:p w14:paraId="0E42DE51" w14:textId="57B93150" w:rsidR="001C64C5" w:rsidRPr="006B441F" w:rsidRDefault="001C64C5" w:rsidP="00D940D7">
      <w:pPr>
        <w:pStyle w:val="Title"/>
        <w:numPr>
          <w:ilvl w:val="0"/>
          <w:numId w:val="30"/>
        </w:numPr>
        <w:ind w:left="426" w:hanging="426"/>
        <w:jc w:val="both"/>
        <w:outlineLvl w:val="0"/>
        <w:rPr>
          <w:bCs w:val="0"/>
          <w:sz w:val="22"/>
          <w:szCs w:val="22"/>
          <w:u w:val="single"/>
          <w:lang w:val="lv-LV" w:eastAsia="zh-CN"/>
        </w:rPr>
      </w:pPr>
      <w:r w:rsidRPr="003556E9">
        <w:rPr>
          <w:sz w:val="22"/>
          <w:szCs w:val="22"/>
          <w:u w:val="single"/>
          <w:lang w:val="lv-LV"/>
        </w:rPr>
        <w:t>Izsoles rezultātu apstiprināšana un</w:t>
      </w:r>
      <w:r w:rsidR="005B7BB8">
        <w:rPr>
          <w:sz w:val="22"/>
          <w:szCs w:val="22"/>
          <w:u w:val="single"/>
          <w:lang w:val="lv-LV"/>
        </w:rPr>
        <w:t xml:space="preserve"> Apbūves tiesības</w:t>
      </w:r>
      <w:r w:rsidRPr="003556E9">
        <w:rPr>
          <w:sz w:val="22"/>
          <w:szCs w:val="22"/>
          <w:u w:val="single"/>
          <w:lang w:val="lv-LV"/>
        </w:rPr>
        <w:t xml:space="preserve"> līguma slēgšan</w:t>
      </w:r>
      <w:r w:rsidRPr="003556E9">
        <w:rPr>
          <w:color w:val="000000"/>
          <w:sz w:val="22"/>
          <w:szCs w:val="22"/>
          <w:u w:val="single"/>
          <w:lang w:val="lv-LV"/>
        </w:rPr>
        <w:t>a</w:t>
      </w:r>
    </w:p>
    <w:p w14:paraId="5C9251F8" w14:textId="1AAB07FC" w:rsidR="00B43257" w:rsidRPr="00530388" w:rsidRDefault="009A1D6B" w:rsidP="00F65799">
      <w:pPr>
        <w:pStyle w:val="ListParagraph"/>
        <w:numPr>
          <w:ilvl w:val="1"/>
          <w:numId w:val="30"/>
        </w:numPr>
        <w:ind w:left="426" w:hanging="568"/>
        <w:contextualSpacing w:val="0"/>
        <w:jc w:val="both"/>
        <w:rPr>
          <w:color w:val="000000"/>
          <w:sz w:val="22"/>
          <w:szCs w:val="22"/>
        </w:rPr>
      </w:pPr>
      <w:r>
        <w:rPr>
          <w:color w:val="000000"/>
          <w:sz w:val="22"/>
          <w:szCs w:val="22"/>
        </w:rPr>
        <w:t>K</w:t>
      </w:r>
      <w:r w:rsidR="00403C83" w:rsidRPr="00530388">
        <w:rPr>
          <w:color w:val="000000"/>
          <w:sz w:val="22"/>
          <w:szCs w:val="22"/>
        </w:rPr>
        <w:t xml:space="preserve">omisija pēc </w:t>
      </w:r>
      <w:r w:rsidR="00320C80">
        <w:rPr>
          <w:color w:val="000000"/>
          <w:sz w:val="22"/>
          <w:szCs w:val="22"/>
        </w:rPr>
        <w:t>I</w:t>
      </w:r>
      <w:r w:rsidR="00320C80" w:rsidRPr="00530388">
        <w:rPr>
          <w:color w:val="000000"/>
          <w:sz w:val="22"/>
          <w:szCs w:val="22"/>
        </w:rPr>
        <w:t xml:space="preserve">zsoles </w:t>
      </w:r>
      <w:r w:rsidR="00403C83" w:rsidRPr="00530388">
        <w:rPr>
          <w:color w:val="000000"/>
          <w:sz w:val="22"/>
          <w:szCs w:val="22"/>
        </w:rPr>
        <w:t xml:space="preserve">slēgšanas </w:t>
      </w:r>
      <w:r w:rsidR="00403C83" w:rsidRPr="00530388">
        <w:rPr>
          <w:sz w:val="22"/>
          <w:szCs w:val="22"/>
        </w:rPr>
        <w:t>sagatavo ziņojumu LVM Valdei</w:t>
      </w:r>
      <w:r w:rsidR="00403C83" w:rsidRPr="00530388">
        <w:rPr>
          <w:color w:val="000000"/>
          <w:sz w:val="22"/>
          <w:szCs w:val="22"/>
        </w:rPr>
        <w:t xml:space="preserve"> par Izsoles</w:t>
      </w:r>
      <w:r w:rsidR="006B441F" w:rsidRPr="00530388">
        <w:rPr>
          <w:color w:val="000000"/>
          <w:sz w:val="22"/>
          <w:szCs w:val="22"/>
        </w:rPr>
        <w:t xml:space="preserve"> </w:t>
      </w:r>
      <w:r w:rsidR="00346624">
        <w:rPr>
          <w:color w:val="000000"/>
          <w:sz w:val="22"/>
          <w:szCs w:val="22"/>
        </w:rPr>
        <w:t xml:space="preserve">procesu un </w:t>
      </w:r>
      <w:r w:rsidR="006B441F" w:rsidRPr="00530388">
        <w:rPr>
          <w:color w:val="000000"/>
          <w:sz w:val="22"/>
          <w:szCs w:val="22"/>
        </w:rPr>
        <w:t>rezultāt</w:t>
      </w:r>
      <w:r w:rsidR="00403C83" w:rsidRPr="00530388">
        <w:rPr>
          <w:color w:val="000000"/>
          <w:sz w:val="22"/>
          <w:szCs w:val="22"/>
        </w:rPr>
        <w:t>iem</w:t>
      </w:r>
      <w:r w:rsidR="006B441F" w:rsidRPr="00530388">
        <w:rPr>
          <w:color w:val="000000"/>
          <w:sz w:val="22"/>
          <w:szCs w:val="22"/>
        </w:rPr>
        <w:t>.</w:t>
      </w:r>
    </w:p>
    <w:p w14:paraId="0C340CDD" w14:textId="34AB6526" w:rsidR="00B43257" w:rsidRPr="00BA552E" w:rsidRDefault="00403C83" w:rsidP="00F65799">
      <w:pPr>
        <w:pStyle w:val="ListParagraph"/>
        <w:numPr>
          <w:ilvl w:val="1"/>
          <w:numId w:val="30"/>
        </w:numPr>
        <w:ind w:left="426" w:hanging="568"/>
        <w:contextualSpacing w:val="0"/>
        <w:jc w:val="both"/>
        <w:rPr>
          <w:color w:val="000000"/>
          <w:sz w:val="22"/>
          <w:szCs w:val="22"/>
        </w:rPr>
      </w:pPr>
      <w:r w:rsidRPr="00530388">
        <w:rPr>
          <w:sz w:val="22"/>
          <w:szCs w:val="22"/>
        </w:rPr>
        <w:t xml:space="preserve">Atbilstoši LVM Valdes lēmumam </w:t>
      </w:r>
      <w:r w:rsidR="009A1D6B">
        <w:rPr>
          <w:sz w:val="22"/>
          <w:szCs w:val="22"/>
        </w:rPr>
        <w:t>K</w:t>
      </w:r>
      <w:r w:rsidRPr="00530388">
        <w:rPr>
          <w:sz w:val="22"/>
          <w:szCs w:val="22"/>
        </w:rPr>
        <w:t xml:space="preserve">omisijas priekšsēdētājs nodrošina, ka </w:t>
      </w:r>
      <w:r w:rsidR="009A1D6B">
        <w:rPr>
          <w:sz w:val="22"/>
          <w:szCs w:val="22"/>
        </w:rPr>
        <w:t>I</w:t>
      </w:r>
      <w:r w:rsidRPr="00530388">
        <w:rPr>
          <w:sz w:val="22"/>
          <w:szCs w:val="22"/>
        </w:rPr>
        <w:t xml:space="preserve">zsoles protokolus kopā ar pārējiem dokumentiem iesniedz </w:t>
      </w:r>
      <w:r w:rsidR="009A1D6B">
        <w:rPr>
          <w:sz w:val="22"/>
          <w:szCs w:val="22"/>
        </w:rPr>
        <w:t>ZM</w:t>
      </w:r>
      <w:r w:rsidR="009A1D6B" w:rsidRPr="00530388">
        <w:rPr>
          <w:sz w:val="22"/>
          <w:szCs w:val="22"/>
        </w:rPr>
        <w:t xml:space="preserve"> </w:t>
      </w:r>
      <w:r w:rsidR="009A1D6B">
        <w:rPr>
          <w:sz w:val="22"/>
          <w:szCs w:val="22"/>
        </w:rPr>
        <w:t>I</w:t>
      </w:r>
      <w:r w:rsidRPr="00530388">
        <w:rPr>
          <w:sz w:val="22"/>
          <w:szCs w:val="22"/>
        </w:rPr>
        <w:t xml:space="preserve">zsoles rezultātu apstiprināšanai par valstij </w:t>
      </w:r>
      <w:r w:rsidR="009A1D6B">
        <w:rPr>
          <w:sz w:val="22"/>
          <w:szCs w:val="22"/>
        </w:rPr>
        <w:t>ZM</w:t>
      </w:r>
      <w:r w:rsidR="009A1D6B" w:rsidRPr="00530388">
        <w:rPr>
          <w:sz w:val="22"/>
          <w:szCs w:val="22"/>
        </w:rPr>
        <w:t xml:space="preserve"> </w:t>
      </w:r>
      <w:r w:rsidRPr="00530388">
        <w:rPr>
          <w:sz w:val="22"/>
          <w:szCs w:val="22"/>
        </w:rPr>
        <w:t xml:space="preserve">personā piederošiem zemesgabaliem un pilnvarojuma izsniegšanai LVM </w:t>
      </w:r>
      <w:r w:rsidR="009A1D6B">
        <w:rPr>
          <w:sz w:val="22"/>
          <w:szCs w:val="22"/>
        </w:rPr>
        <w:t>ZM</w:t>
      </w:r>
      <w:r w:rsidRPr="00530388">
        <w:rPr>
          <w:sz w:val="22"/>
          <w:szCs w:val="22"/>
        </w:rPr>
        <w:t xml:space="preserve"> vārdā slēgt ar izsoles uzvarētājiem </w:t>
      </w:r>
      <w:r w:rsidR="005B7BB8">
        <w:rPr>
          <w:sz w:val="22"/>
          <w:szCs w:val="22"/>
        </w:rPr>
        <w:t>A</w:t>
      </w:r>
      <w:r w:rsidRPr="00530388">
        <w:rPr>
          <w:sz w:val="22"/>
          <w:szCs w:val="22"/>
        </w:rPr>
        <w:t xml:space="preserve">pbūves </w:t>
      </w:r>
      <w:r w:rsidRPr="00530388">
        <w:rPr>
          <w:sz w:val="22"/>
          <w:szCs w:val="22"/>
        </w:rPr>
        <w:lastRenderedPageBreak/>
        <w:t>tiesības līgumus, kā arī pilnvarojuma izsniegšanai parakstīt nostiprinājuma lūgumus apbūves tiesību reģistrācijai Zemesgrāmatā ar pārpilnvarojuma tiesībām.</w:t>
      </w:r>
    </w:p>
    <w:p w14:paraId="519FAC79" w14:textId="3410031B" w:rsidR="00F04B41" w:rsidRPr="000F30FE" w:rsidRDefault="00F04B41" w:rsidP="00F65799">
      <w:pPr>
        <w:pStyle w:val="ListParagraph"/>
        <w:numPr>
          <w:ilvl w:val="1"/>
          <w:numId w:val="30"/>
        </w:numPr>
        <w:ind w:left="426" w:hanging="568"/>
        <w:contextualSpacing w:val="0"/>
        <w:jc w:val="both"/>
        <w:rPr>
          <w:color w:val="000000"/>
          <w:sz w:val="22"/>
          <w:szCs w:val="22"/>
        </w:rPr>
      </w:pPr>
      <w:r w:rsidRPr="00C62577">
        <w:rPr>
          <w:rStyle w:val="ui-provider"/>
          <w:sz w:val="22"/>
          <w:szCs w:val="22"/>
        </w:rPr>
        <w:t xml:space="preserve">Atbilstoši Publiskas personas kapitāla daļu un kapitālsabiedrību pārvaldības likuma 26.panta sestās daļas </w:t>
      </w:r>
      <w:r w:rsidR="00F13B57">
        <w:rPr>
          <w:rStyle w:val="ui-provider"/>
          <w:sz w:val="22"/>
          <w:szCs w:val="22"/>
        </w:rPr>
        <w:t xml:space="preserve">un </w:t>
      </w:r>
      <w:r w:rsidR="00AA4044" w:rsidRPr="00C62577">
        <w:rPr>
          <w:rStyle w:val="ui-provider"/>
          <w:sz w:val="22"/>
          <w:szCs w:val="22"/>
        </w:rPr>
        <w:t xml:space="preserve">LVM Padomes reglamenta 11.5.punkta </w:t>
      </w:r>
      <w:r w:rsidRPr="00C62577">
        <w:rPr>
          <w:rStyle w:val="ui-provider"/>
          <w:sz w:val="22"/>
          <w:szCs w:val="22"/>
        </w:rPr>
        <w:t xml:space="preserve">noteikumiem </w:t>
      </w:r>
      <w:r w:rsidR="00AA4044">
        <w:rPr>
          <w:rStyle w:val="ui-provider"/>
          <w:sz w:val="22"/>
          <w:szCs w:val="22"/>
        </w:rPr>
        <w:t>LVM ir nepieciešama</w:t>
      </w:r>
      <w:r w:rsidRPr="00C62577">
        <w:rPr>
          <w:rStyle w:val="ui-provider"/>
          <w:sz w:val="22"/>
          <w:szCs w:val="22"/>
        </w:rPr>
        <w:t xml:space="preserve"> </w:t>
      </w:r>
      <w:r w:rsidR="00AA4044">
        <w:rPr>
          <w:rStyle w:val="ui-provider"/>
          <w:sz w:val="22"/>
          <w:szCs w:val="22"/>
        </w:rPr>
        <w:t xml:space="preserve">koordinācijas institūcijas </w:t>
      </w:r>
      <w:r w:rsidRPr="00C62577">
        <w:rPr>
          <w:rStyle w:val="ui-provider"/>
          <w:sz w:val="22"/>
          <w:szCs w:val="22"/>
        </w:rPr>
        <w:t>piekrišana tāda darījuma slēgšanai, kas būtiski (vismaz par 15 procentiem</w:t>
      </w:r>
      <w:r w:rsidR="00AA4044">
        <w:rPr>
          <w:rStyle w:val="ui-provider"/>
          <w:sz w:val="22"/>
          <w:szCs w:val="22"/>
        </w:rPr>
        <w:t>)</w:t>
      </w:r>
      <w:r w:rsidRPr="00C62577">
        <w:rPr>
          <w:rStyle w:val="ui-provider"/>
          <w:sz w:val="22"/>
          <w:szCs w:val="22"/>
        </w:rPr>
        <w:t xml:space="preserve"> </w:t>
      </w:r>
      <w:r w:rsidR="00AA4044">
        <w:rPr>
          <w:rStyle w:val="ui-provider"/>
          <w:sz w:val="22"/>
          <w:szCs w:val="22"/>
        </w:rPr>
        <w:t xml:space="preserve">ietekmē </w:t>
      </w:r>
      <w:r w:rsidRPr="00C62577">
        <w:rPr>
          <w:rStyle w:val="ui-provider"/>
          <w:sz w:val="22"/>
          <w:szCs w:val="22"/>
        </w:rPr>
        <w:t>LVM vidēja termiņa darbības stratēģijā noteikto aktīvu apjomu (šādā gadījumā LVM Padomei ir jāsaņem koordinācijas institūcijas atzinums, pirms dod piekrišanu).</w:t>
      </w:r>
    </w:p>
    <w:p w14:paraId="51FEA20E" w14:textId="2CD032C9" w:rsidR="00B43257" w:rsidRPr="00530388" w:rsidRDefault="00403C83" w:rsidP="00F65799">
      <w:pPr>
        <w:pStyle w:val="ListParagraph"/>
        <w:numPr>
          <w:ilvl w:val="1"/>
          <w:numId w:val="30"/>
        </w:numPr>
        <w:ind w:left="426" w:hanging="568"/>
        <w:contextualSpacing w:val="0"/>
        <w:jc w:val="both"/>
        <w:rPr>
          <w:color w:val="000000"/>
          <w:sz w:val="22"/>
          <w:szCs w:val="22"/>
        </w:rPr>
      </w:pPr>
      <w:r w:rsidRPr="00F65799">
        <w:rPr>
          <w:color w:val="000000"/>
          <w:sz w:val="22"/>
          <w:szCs w:val="22"/>
        </w:rPr>
        <w:t>Atbilstoši saņemta</w:t>
      </w:r>
      <w:r w:rsidR="005B7BB8">
        <w:rPr>
          <w:color w:val="000000"/>
          <w:sz w:val="22"/>
          <w:szCs w:val="22"/>
        </w:rPr>
        <w:t>ja</w:t>
      </w:r>
      <w:r w:rsidRPr="00F65799">
        <w:rPr>
          <w:color w:val="000000"/>
          <w:sz w:val="22"/>
          <w:szCs w:val="22"/>
        </w:rPr>
        <w:t xml:space="preserve">m </w:t>
      </w:r>
      <w:r w:rsidR="009A1D6B" w:rsidRPr="00F65799">
        <w:rPr>
          <w:color w:val="000000"/>
          <w:sz w:val="22"/>
          <w:szCs w:val="22"/>
        </w:rPr>
        <w:t>ZM</w:t>
      </w:r>
      <w:r w:rsidRPr="00F65799">
        <w:rPr>
          <w:color w:val="000000"/>
          <w:sz w:val="22"/>
          <w:szCs w:val="22"/>
        </w:rPr>
        <w:t xml:space="preserve"> lēmumam un pilnvarojumam</w:t>
      </w:r>
      <w:r w:rsidR="00F04B41">
        <w:rPr>
          <w:color w:val="000000"/>
          <w:sz w:val="22"/>
          <w:szCs w:val="22"/>
        </w:rPr>
        <w:t xml:space="preserve"> </w:t>
      </w:r>
      <w:r w:rsidRPr="00F65799">
        <w:rPr>
          <w:color w:val="000000"/>
          <w:sz w:val="22"/>
          <w:szCs w:val="22"/>
        </w:rPr>
        <w:t>Komisija sagatavo ziņojumu LVM Valdei par:</w:t>
      </w:r>
    </w:p>
    <w:p w14:paraId="5B280434" w14:textId="27C050CC" w:rsidR="00B43257" w:rsidRPr="00530388" w:rsidRDefault="00403C83" w:rsidP="00B43257">
      <w:pPr>
        <w:pStyle w:val="ListParagraph"/>
        <w:numPr>
          <w:ilvl w:val="2"/>
          <w:numId w:val="30"/>
        </w:numPr>
        <w:contextualSpacing w:val="0"/>
        <w:jc w:val="both"/>
        <w:rPr>
          <w:color w:val="000000"/>
          <w:sz w:val="22"/>
          <w:szCs w:val="22"/>
        </w:rPr>
      </w:pPr>
      <w:r w:rsidRPr="00530388">
        <w:rPr>
          <w:sz w:val="22"/>
          <w:szCs w:val="22"/>
        </w:rPr>
        <w:t xml:space="preserve">pārpilnvarojumu konkrētam LVM darbiniekam </w:t>
      </w:r>
      <w:r w:rsidR="009A1D6B">
        <w:rPr>
          <w:sz w:val="22"/>
          <w:szCs w:val="22"/>
        </w:rPr>
        <w:t>ZM</w:t>
      </w:r>
      <w:r w:rsidR="009A1D6B" w:rsidRPr="00530388">
        <w:rPr>
          <w:sz w:val="22"/>
          <w:szCs w:val="22"/>
        </w:rPr>
        <w:t xml:space="preserve"> </w:t>
      </w:r>
      <w:r w:rsidRPr="00530388">
        <w:rPr>
          <w:sz w:val="22"/>
          <w:szCs w:val="22"/>
        </w:rPr>
        <w:t>vārdā parakstīt Apbūves tiesības līgumu/līgumus un nostiprinājuma lūgumus apbūves tiesības reģistrācijai Zemesgrāmatā;</w:t>
      </w:r>
    </w:p>
    <w:p w14:paraId="34DC7100" w14:textId="4A390CD4" w:rsidR="00403C83" w:rsidRPr="00530388" w:rsidRDefault="00403C83" w:rsidP="00B43257">
      <w:pPr>
        <w:pStyle w:val="ListParagraph"/>
        <w:numPr>
          <w:ilvl w:val="2"/>
          <w:numId w:val="30"/>
        </w:numPr>
        <w:contextualSpacing w:val="0"/>
        <w:jc w:val="both"/>
        <w:rPr>
          <w:color w:val="000000"/>
          <w:sz w:val="22"/>
          <w:szCs w:val="22"/>
        </w:rPr>
      </w:pPr>
      <w:r w:rsidRPr="00530388">
        <w:rPr>
          <w:rFonts w:eastAsia="Calibri"/>
          <w:sz w:val="22"/>
          <w:szCs w:val="22"/>
        </w:rPr>
        <w:t>izsoles rezultātu apstiprināšanu par LVM īpašumā esošām zemēm un pilnvarojumu LVM vārdā parakstīt Apbūves tiesības līgumu/līgumus un nostiprinājuma lūgumus apbūves tiesības reģistrācijai Zemesgrāmatā.</w:t>
      </w:r>
    </w:p>
    <w:p w14:paraId="4D8C789B" w14:textId="1CE59C23" w:rsidR="001C64C5" w:rsidRPr="007558E1" w:rsidRDefault="001C64C5" w:rsidP="00F65799">
      <w:pPr>
        <w:pStyle w:val="ListParagraph"/>
        <w:numPr>
          <w:ilvl w:val="1"/>
          <w:numId w:val="30"/>
        </w:numPr>
        <w:ind w:left="426" w:hanging="568"/>
        <w:contextualSpacing w:val="0"/>
        <w:jc w:val="both"/>
        <w:rPr>
          <w:b/>
          <w:bCs/>
          <w:color w:val="000000"/>
          <w:sz w:val="22"/>
          <w:szCs w:val="22"/>
        </w:rPr>
      </w:pPr>
      <w:r w:rsidRPr="007558E1">
        <w:rPr>
          <w:color w:val="000000"/>
          <w:sz w:val="22"/>
          <w:szCs w:val="22"/>
        </w:rPr>
        <w:t xml:space="preserve">Pēc </w:t>
      </w:r>
      <w:r w:rsidR="007C7CCC">
        <w:rPr>
          <w:color w:val="000000"/>
          <w:sz w:val="22"/>
          <w:szCs w:val="22"/>
        </w:rPr>
        <w:t>I</w:t>
      </w:r>
      <w:r w:rsidRPr="007558E1">
        <w:rPr>
          <w:color w:val="000000"/>
          <w:sz w:val="22"/>
          <w:szCs w:val="22"/>
        </w:rPr>
        <w:t>zsoles rezultātu apstiprināšanas Komisija rakstveid</w:t>
      </w:r>
      <w:r w:rsidR="005B7BB8" w:rsidRPr="007558E1">
        <w:rPr>
          <w:color w:val="000000"/>
          <w:sz w:val="22"/>
          <w:szCs w:val="22"/>
        </w:rPr>
        <w:t>ā</w:t>
      </w:r>
      <w:r w:rsidRPr="007558E1">
        <w:rPr>
          <w:color w:val="000000"/>
          <w:sz w:val="22"/>
          <w:szCs w:val="22"/>
        </w:rPr>
        <w:t xml:space="preserve"> informē </w:t>
      </w:r>
      <w:r w:rsidR="00A0720B">
        <w:rPr>
          <w:color w:val="000000"/>
          <w:sz w:val="22"/>
          <w:szCs w:val="22"/>
        </w:rPr>
        <w:t>Izsoles uzvarētāju</w:t>
      </w:r>
      <w:r w:rsidR="00A0720B" w:rsidRPr="007558E1">
        <w:rPr>
          <w:color w:val="000000"/>
          <w:sz w:val="22"/>
          <w:szCs w:val="22"/>
        </w:rPr>
        <w:t xml:space="preserve"> </w:t>
      </w:r>
      <w:r w:rsidR="00346624" w:rsidRPr="007558E1">
        <w:rPr>
          <w:color w:val="000000"/>
          <w:sz w:val="22"/>
          <w:szCs w:val="22"/>
        </w:rPr>
        <w:t xml:space="preserve">katrā attiecīgajā Izsoles daļā </w:t>
      </w:r>
      <w:r w:rsidRPr="007558E1">
        <w:rPr>
          <w:color w:val="000000"/>
          <w:sz w:val="22"/>
          <w:szCs w:val="22"/>
        </w:rPr>
        <w:t xml:space="preserve">par </w:t>
      </w:r>
      <w:r w:rsidR="007C7CCC">
        <w:rPr>
          <w:color w:val="000000"/>
          <w:sz w:val="22"/>
          <w:szCs w:val="22"/>
        </w:rPr>
        <w:t>I</w:t>
      </w:r>
      <w:r w:rsidRPr="007558E1">
        <w:rPr>
          <w:color w:val="000000"/>
          <w:sz w:val="22"/>
          <w:szCs w:val="22"/>
        </w:rPr>
        <w:t>zsoles rezultātu apstiprināšan</w:t>
      </w:r>
      <w:r w:rsidR="00DF18A9" w:rsidRPr="007558E1">
        <w:rPr>
          <w:color w:val="000000"/>
          <w:sz w:val="22"/>
          <w:szCs w:val="22"/>
        </w:rPr>
        <w:t xml:space="preserve">u norādot termiņu, līdz kuram jāparaksta </w:t>
      </w:r>
      <w:r w:rsidR="00B43BF7" w:rsidRPr="007558E1">
        <w:rPr>
          <w:color w:val="000000"/>
          <w:sz w:val="22"/>
          <w:szCs w:val="22"/>
        </w:rPr>
        <w:t>Apbūves tiesības</w:t>
      </w:r>
      <w:r w:rsidRPr="007558E1">
        <w:rPr>
          <w:color w:val="000000"/>
          <w:sz w:val="22"/>
          <w:szCs w:val="22"/>
        </w:rPr>
        <w:t xml:space="preserve"> </w:t>
      </w:r>
      <w:r w:rsidR="00DF18A9" w:rsidRPr="007558E1">
        <w:rPr>
          <w:color w:val="000000"/>
          <w:sz w:val="22"/>
          <w:szCs w:val="22"/>
        </w:rPr>
        <w:t>līgums</w:t>
      </w:r>
      <w:r w:rsidRPr="007558E1">
        <w:rPr>
          <w:color w:val="000000"/>
          <w:sz w:val="22"/>
          <w:szCs w:val="22"/>
        </w:rPr>
        <w:t>.</w:t>
      </w:r>
      <w:r w:rsidR="00DD671D" w:rsidRPr="007558E1">
        <w:rPr>
          <w:color w:val="000000"/>
          <w:sz w:val="22"/>
          <w:szCs w:val="22"/>
        </w:rPr>
        <w:t xml:space="preserve"> Informācija par </w:t>
      </w:r>
      <w:r w:rsidR="00320C80">
        <w:rPr>
          <w:color w:val="000000"/>
          <w:sz w:val="22"/>
          <w:szCs w:val="22"/>
        </w:rPr>
        <w:t>I</w:t>
      </w:r>
      <w:r w:rsidR="00320C80" w:rsidRPr="007558E1">
        <w:rPr>
          <w:color w:val="000000"/>
          <w:sz w:val="22"/>
          <w:szCs w:val="22"/>
        </w:rPr>
        <w:t xml:space="preserve">zsoles </w:t>
      </w:r>
      <w:r w:rsidR="00DD671D" w:rsidRPr="007558E1">
        <w:rPr>
          <w:color w:val="000000"/>
          <w:sz w:val="22"/>
          <w:szCs w:val="22"/>
        </w:rPr>
        <w:t xml:space="preserve">rezultātu apstiprināšanas procesa gaitu ir pieejama </w:t>
      </w:r>
      <w:r w:rsidR="00346624" w:rsidRPr="007558E1">
        <w:rPr>
          <w:color w:val="000000"/>
          <w:sz w:val="22"/>
          <w:szCs w:val="22"/>
        </w:rPr>
        <w:t>Vadlīnijās</w:t>
      </w:r>
      <w:r w:rsidR="00DD671D" w:rsidRPr="007558E1">
        <w:rPr>
          <w:color w:val="000000"/>
          <w:sz w:val="22"/>
          <w:szCs w:val="22"/>
        </w:rPr>
        <w:t xml:space="preserve">. </w:t>
      </w:r>
    </w:p>
    <w:p w14:paraId="20FBB584" w14:textId="3863DB44" w:rsidR="001C64C5" w:rsidRPr="00892F81" w:rsidRDefault="001C64C5" w:rsidP="00F65799">
      <w:pPr>
        <w:pStyle w:val="ListParagraph"/>
        <w:numPr>
          <w:ilvl w:val="1"/>
          <w:numId w:val="30"/>
        </w:numPr>
        <w:ind w:left="426" w:hanging="568"/>
        <w:contextualSpacing w:val="0"/>
        <w:jc w:val="both"/>
        <w:rPr>
          <w:b/>
          <w:bCs/>
          <w:color w:val="000000"/>
          <w:sz w:val="22"/>
          <w:szCs w:val="22"/>
        </w:rPr>
      </w:pPr>
      <w:r w:rsidRPr="00892F81">
        <w:rPr>
          <w:color w:val="000000"/>
          <w:sz w:val="22"/>
          <w:szCs w:val="22"/>
        </w:rPr>
        <w:t xml:space="preserve">Komisija divu darba dienu laikā pēc </w:t>
      </w:r>
      <w:r w:rsidR="00320C80">
        <w:rPr>
          <w:color w:val="000000"/>
          <w:sz w:val="22"/>
          <w:szCs w:val="22"/>
        </w:rPr>
        <w:t>I</w:t>
      </w:r>
      <w:r w:rsidR="00320C80" w:rsidRPr="00892F81">
        <w:rPr>
          <w:color w:val="000000"/>
          <w:sz w:val="22"/>
          <w:szCs w:val="22"/>
        </w:rPr>
        <w:t xml:space="preserve">zsoles </w:t>
      </w:r>
      <w:r w:rsidRPr="00892F81">
        <w:rPr>
          <w:color w:val="000000"/>
          <w:sz w:val="22"/>
          <w:szCs w:val="22"/>
        </w:rPr>
        <w:t xml:space="preserve">rezultātu apstiprināšanas organizē šīs informācijas ievietošanu AS “Valsts nekustamie īpašumi” tīmekļa vietnē  </w:t>
      </w:r>
      <w:hyperlink r:id="rId32" w:history="1">
        <w:r w:rsidRPr="00892F81">
          <w:rPr>
            <w:sz w:val="22"/>
            <w:szCs w:val="22"/>
          </w:rPr>
          <w:t>http://www.vni.lv</w:t>
        </w:r>
      </w:hyperlink>
      <w:r w:rsidRPr="00892F81">
        <w:rPr>
          <w:color w:val="000000"/>
          <w:sz w:val="22"/>
          <w:szCs w:val="22"/>
        </w:rPr>
        <w:t xml:space="preserve"> un AS “Latvijas valsts meži” tīmekļa vietnē </w:t>
      </w:r>
      <w:hyperlink r:id="rId33" w:history="1">
        <w:r w:rsidRPr="00892F81">
          <w:rPr>
            <w:color w:val="000000"/>
            <w:sz w:val="22"/>
            <w:szCs w:val="22"/>
          </w:rPr>
          <w:t>http://www.lvm.lv</w:t>
        </w:r>
      </w:hyperlink>
      <w:r w:rsidRPr="00892F81">
        <w:rPr>
          <w:color w:val="000000"/>
          <w:sz w:val="22"/>
          <w:szCs w:val="22"/>
        </w:rPr>
        <w:t>.</w:t>
      </w:r>
    </w:p>
    <w:p w14:paraId="736F4F4F" w14:textId="01501D79" w:rsidR="001C64C5" w:rsidRPr="00892F81" w:rsidRDefault="00A0720B" w:rsidP="00F65799">
      <w:pPr>
        <w:pStyle w:val="ListParagraph"/>
        <w:numPr>
          <w:ilvl w:val="1"/>
          <w:numId w:val="30"/>
        </w:numPr>
        <w:ind w:left="426" w:hanging="568"/>
        <w:contextualSpacing w:val="0"/>
        <w:jc w:val="both"/>
        <w:rPr>
          <w:b/>
          <w:bCs/>
          <w:color w:val="000000"/>
          <w:sz w:val="22"/>
          <w:szCs w:val="22"/>
        </w:rPr>
      </w:pPr>
      <w:r>
        <w:rPr>
          <w:color w:val="000000"/>
          <w:sz w:val="22"/>
          <w:szCs w:val="22"/>
        </w:rPr>
        <w:t>Izsoles uzvarētājam</w:t>
      </w:r>
      <w:r w:rsidRPr="00892F81">
        <w:rPr>
          <w:color w:val="000000"/>
          <w:sz w:val="22"/>
          <w:szCs w:val="22"/>
        </w:rPr>
        <w:t xml:space="preserve"> </w:t>
      </w:r>
      <w:r w:rsidR="00346624" w:rsidRPr="00892F81">
        <w:rPr>
          <w:color w:val="000000"/>
          <w:sz w:val="22"/>
          <w:szCs w:val="22"/>
        </w:rPr>
        <w:t xml:space="preserve">attiecīgajā Izsoles daļā </w:t>
      </w:r>
      <w:r w:rsidR="00B43BF7" w:rsidRPr="00892F81">
        <w:rPr>
          <w:color w:val="000000"/>
          <w:sz w:val="22"/>
          <w:szCs w:val="22"/>
        </w:rPr>
        <w:t>Apbūves tiesības</w:t>
      </w:r>
      <w:r w:rsidR="001C64C5" w:rsidRPr="00892F81">
        <w:rPr>
          <w:color w:val="000000"/>
          <w:sz w:val="22"/>
          <w:szCs w:val="22"/>
        </w:rPr>
        <w:t xml:space="preserve"> līgums ar </w:t>
      </w:r>
      <w:r w:rsidR="00B43BF7" w:rsidRPr="00892F81">
        <w:rPr>
          <w:color w:val="000000"/>
          <w:sz w:val="22"/>
          <w:szCs w:val="22"/>
        </w:rPr>
        <w:t>Apbūves tiesības piešķīrēju</w:t>
      </w:r>
      <w:r w:rsidR="001C64C5" w:rsidRPr="00892F81">
        <w:rPr>
          <w:color w:val="000000"/>
          <w:sz w:val="22"/>
          <w:szCs w:val="22"/>
        </w:rPr>
        <w:t xml:space="preserve"> jāparaksta </w:t>
      </w:r>
      <w:r w:rsidR="002C7EA3" w:rsidRPr="00892F81">
        <w:rPr>
          <w:color w:val="000000"/>
          <w:sz w:val="22"/>
          <w:szCs w:val="22"/>
        </w:rPr>
        <w:t>1 (viena) mēneša</w:t>
      </w:r>
      <w:r w:rsidR="001C64C5" w:rsidRPr="00892F81">
        <w:rPr>
          <w:color w:val="000000"/>
          <w:sz w:val="22"/>
          <w:szCs w:val="22"/>
        </w:rPr>
        <w:t xml:space="preserve"> laikā no </w:t>
      </w:r>
      <w:r w:rsidR="004C4E02" w:rsidRPr="00892F81">
        <w:rPr>
          <w:color w:val="000000"/>
          <w:sz w:val="22"/>
          <w:szCs w:val="22"/>
        </w:rPr>
        <w:t>I</w:t>
      </w:r>
      <w:r w:rsidR="001C64C5" w:rsidRPr="00892F81">
        <w:rPr>
          <w:color w:val="000000"/>
          <w:sz w:val="22"/>
          <w:szCs w:val="22"/>
        </w:rPr>
        <w:t xml:space="preserve">zsoles rezultātu paziņošanas, ja Nolikuma </w:t>
      </w:r>
      <w:r w:rsidR="00357FF6" w:rsidRPr="00892F81">
        <w:rPr>
          <w:color w:val="000000"/>
          <w:sz w:val="22"/>
          <w:szCs w:val="22"/>
        </w:rPr>
        <w:t>10</w:t>
      </w:r>
      <w:r w:rsidR="00346624" w:rsidRPr="00892F81">
        <w:rPr>
          <w:color w:val="000000"/>
          <w:sz w:val="22"/>
          <w:szCs w:val="22"/>
        </w:rPr>
        <w:t>.</w:t>
      </w:r>
      <w:r w:rsidR="00F04B41">
        <w:rPr>
          <w:color w:val="000000"/>
          <w:sz w:val="22"/>
          <w:szCs w:val="22"/>
        </w:rPr>
        <w:t>5</w:t>
      </w:r>
      <w:r w:rsidR="00346624" w:rsidRPr="00892F81">
        <w:rPr>
          <w:color w:val="000000"/>
          <w:sz w:val="22"/>
          <w:szCs w:val="22"/>
        </w:rPr>
        <w:t>.</w:t>
      </w:r>
      <w:r w:rsidR="006D3C1D" w:rsidRPr="00892F81">
        <w:rPr>
          <w:color w:val="000000"/>
          <w:sz w:val="22"/>
          <w:szCs w:val="22"/>
        </w:rPr>
        <w:t xml:space="preserve"> </w:t>
      </w:r>
      <w:r w:rsidR="001C64C5" w:rsidRPr="00892F81">
        <w:rPr>
          <w:color w:val="000000"/>
          <w:sz w:val="22"/>
          <w:szCs w:val="22"/>
        </w:rPr>
        <w:t xml:space="preserve">punktā norādītajā uzaicinājumā nav norādīts cits termiņš. Ja minētajā termiņā </w:t>
      </w:r>
      <w:r w:rsidR="004C4E02" w:rsidRPr="00892F81">
        <w:rPr>
          <w:color w:val="000000"/>
          <w:sz w:val="22"/>
          <w:szCs w:val="22"/>
        </w:rPr>
        <w:t>n</w:t>
      </w:r>
      <w:r w:rsidR="001C64C5" w:rsidRPr="00892F81">
        <w:rPr>
          <w:color w:val="000000"/>
          <w:sz w:val="22"/>
          <w:szCs w:val="22"/>
        </w:rPr>
        <w:t xml:space="preserve">osolītājs neparaksta vai iesniedz attiecīgu atteikumu, ir uzskatāms, ka </w:t>
      </w:r>
      <w:r>
        <w:rPr>
          <w:color w:val="000000"/>
          <w:sz w:val="22"/>
          <w:szCs w:val="22"/>
        </w:rPr>
        <w:t>Izsoles uzvarētājs</w:t>
      </w:r>
      <w:r w:rsidRPr="00892F81">
        <w:rPr>
          <w:color w:val="000000"/>
          <w:sz w:val="22"/>
          <w:szCs w:val="22"/>
        </w:rPr>
        <w:t xml:space="preserve"> </w:t>
      </w:r>
      <w:r w:rsidR="001C64C5" w:rsidRPr="00892F81">
        <w:rPr>
          <w:color w:val="000000"/>
          <w:sz w:val="22"/>
          <w:szCs w:val="22"/>
        </w:rPr>
        <w:t xml:space="preserve">no </w:t>
      </w:r>
      <w:r w:rsidR="00B43BF7" w:rsidRPr="00892F81">
        <w:rPr>
          <w:color w:val="000000"/>
          <w:sz w:val="22"/>
          <w:szCs w:val="22"/>
        </w:rPr>
        <w:t>Apbūves tiesības</w:t>
      </w:r>
      <w:r w:rsidR="001C64C5" w:rsidRPr="00892F81">
        <w:rPr>
          <w:color w:val="000000"/>
          <w:sz w:val="22"/>
          <w:szCs w:val="22"/>
        </w:rPr>
        <w:t xml:space="preserve"> līguma slēgšanas ir atteicies un tas zaudē iemaksāto drošības naudu. </w:t>
      </w:r>
    </w:p>
    <w:p w14:paraId="1042790C" w14:textId="6A32FA73" w:rsidR="001C64C5" w:rsidRPr="00F65799" w:rsidRDefault="001C64C5" w:rsidP="00F65799">
      <w:pPr>
        <w:pStyle w:val="ListParagraph"/>
        <w:numPr>
          <w:ilvl w:val="1"/>
          <w:numId w:val="30"/>
        </w:numPr>
        <w:ind w:left="426" w:hanging="568"/>
        <w:contextualSpacing w:val="0"/>
        <w:jc w:val="both"/>
        <w:rPr>
          <w:b/>
          <w:color w:val="000000"/>
          <w:sz w:val="22"/>
          <w:szCs w:val="22"/>
        </w:rPr>
      </w:pPr>
      <w:r w:rsidRPr="00F65799">
        <w:rPr>
          <w:color w:val="000000"/>
          <w:sz w:val="22"/>
          <w:szCs w:val="22"/>
        </w:rPr>
        <w:t xml:space="preserve">Ja </w:t>
      </w:r>
      <w:r w:rsidR="00A0720B">
        <w:rPr>
          <w:color w:val="000000"/>
          <w:sz w:val="22"/>
          <w:szCs w:val="22"/>
        </w:rPr>
        <w:t>Izsoles uzvarētājs</w:t>
      </w:r>
      <w:r w:rsidRPr="00F65799">
        <w:rPr>
          <w:color w:val="000000"/>
          <w:sz w:val="22"/>
          <w:szCs w:val="22"/>
        </w:rPr>
        <w:t xml:space="preserve">, kurš nosolījis augstāko </w:t>
      </w:r>
      <w:r w:rsidR="002C7EA3">
        <w:rPr>
          <w:color w:val="000000"/>
          <w:sz w:val="22"/>
          <w:szCs w:val="22"/>
        </w:rPr>
        <w:t>vienreizējo m</w:t>
      </w:r>
      <w:r w:rsidR="002C7EA3" w:rsidRPr="00F65799">
        <w:rPr>
          <w:color w:val="000000"/>
          <w:sz w:val="22"/>
          <w:szCs w:val="22"/>
        </w:rPr>
        <w:t xml:space="preserve">aksājumu </w:t>
      </w:r>
      <w:r w:rsidR="00357FF6" w:rsidRPr="00F65799">
        <w:rPr>
          <w:color w:val="000000"/>
          <w:sz w:val="22"/>
          <w:szCs w:val="22"/>
        </w:rPr>
        <w:t>par Apbūves tiesības piešķiršanu attiecīgajai Izsoles daļai</w:t>
      </w:r>
      <w:r w:rsidRPr="00F65799">
        <w:rPr>
          <w:color w:val="000000"/>
          <w:sz w:val="22"/>
          <w:szCs w:val="22"/>
        </w:rPr>
        <w:t xml:space="preserve">, atsakās slēgt </w:t>
      </w:r>
      <w:r w:rsidR="00B43BF7" w:rsidRPr="00F65799">
        <w:rPr>
          <w:color w:val="000000"/>
          <w:sz w:val="22"/>
          <w:szCs w:val="22"/>
        </w:rPr>
        <w:t>Apbūves tiesības</w:t>
      </w:r>
      <w:r w:rsidRPr="00F65799">
        <w:rPr>
          <w:color w:val="000000"/>
          <w:sz w:val="22"/>
          <w:szCs w:val="22"/>
        </w:rPr>
        <w:t xml:space="preserve"> līgumu, </w:t>
      </w:r>
      <w:r w:rsidR="00B43BF7" w:rsidRPr="00F65799">
        <w:rPr>
          <w:color w:val="000000"/>
          <w:sz w:val="22"/>
          <w:szCs w:val="22"/>
        </w:rPr>
        <w:t>Apbūves tiesības piešķīrējam</w:t>
      </w:r>
      <w:r w:rsidRPr="00F65799">
        <w:rPr>
          <w:color w:val="000000"/>
          <w:sz w:val="22"/>
          <w:szCs w:val="22"/>
        </w:rPr>
        <w:t xml:space="preserve"> ir tiesības secīgi piedāvāt slēgt </w:t>
      </w:r>
      <w:r w:rsidR="00B43BF7" w:rsidRPr="00F65799">
        <w:rPr>
          <w:color w:val="000000"/>
          <w:sz w:val="22"/>
          <w:szCs w:val="22"/>
        </w:rPr>
        <w:t>Apbūves tiesības</w:t>
      </w:r>
      <w:r w:rsidRPr="00F65799">
        <w:rPr>
          <w:color w:val="000000"/>
          <w:sz w:val="22"/>
          <w:szCs w:val="22"/>
        </w:rPr>
        <w:t xml:space="preserve"> līgumu tam </w:t>
      </w:r>
      <w:r w:rsidR="004C4E02" w:rsidRPr="00F65799">
        <w:rPr>
          <w:color w:val="000000"/>
          <w:sz w:val="22"/>
          <w:szCs w:val="22"/>
        </w:rPr>
        <w:t>I</w:t>
      </w:r>
      <w:r w:rsidR="008B3662" w:rsidRPr="00F65799">
        <w:rPr>
          <w:color w:val="000000"/>
          <w:sz w:val="22"/>
          <w:szCs w:val="22"/>
        </w:rPr>
        <w:t>zsoles dalībniekam</w:t>
      </w:r>
      <w:r w:rsidRPr="00F65799">
        <w:rPr>
          <w:color w:val="000000"/>
          <w:sz w:val="22"/>
          <w:szCs w:val="22"/>
        </w:rPr>
        <w:t xml:space="preserve">, kurš </w:t>
      </w:r>
      <w:r w:rsidR="002C7EA3">
        <w:rPr>
          <w:color w:val="000000"/>
          <w:sz w:val="22"/>
          <w:szCs w:val="22"/>
        </w:rPr>
        <w:t xml:space="preserve">piedāvājis </w:t>
      </w:r>
      <w:r w:rsidR="00357FF6" w:rsidRPr="00F65799">
        <w:rPr>
          <w:color w:val="000000"/>
          <w:sz w:val="22"/>
          <w:szCs w:val="22"/>
        </w:rPr>
        <w:t xml:space="preserve">attiecīgajai Izsoles daļai </w:t>
      </w:r>
      <w:r w:rsidRPr="00F65799">
        <w:rPr>
          <w:color w:val="000000"/>
          <w:sz w:val="22"/>
          <w:szCs w:val="22"/>
        </w:rPr>
        <w:t xml:space="preserve">nākamo augstāko </w:t>
      </w:r>
      <w:r w:rsidR="002C7EA3">
        <w:rPr>
          <w:color w:val="000000"/>
          <w:sz w:val="22"/>
          <w:szCs w:val="22"/>
        </w:rPr>
        <w:t>vienreizējo m</w:t>
      </w:r>
      <w:r w:rsidR="002C7EA3" w:rsidRPr="00F65799">
        <w:rPr>
          <w:color w:val="000000"/>
          <w:sz w:val="22"/>
          <w:szCs w:val="22"/>
        </w:rPr>
        <w:t>aksājumu par Apbūves tiesības piešķiršanu</w:t>
      </w:r>
      <w:r w:rsidRPr="00F65799">
        <w:rPr>
          <w:color w:val="000000"/>
          <w:sz w:val="22"/>
          <w:szCs w:val="22"/>
        </w:rPr>
        <w:t xml:space="preserve">. </w:t>
      </w:r>
      <w:r w:rsidR="000B6770" w:rsidRPr="00F65799">
        <w:rPr>
          <w:color w:val="000000"/>
          <w:sz w:val="22"/>
          <w:szCs w:val="22"/>
        </w:rPr>
        <w:t>Apbūves tiesības piešķīrējs</w:t>
      </w:r>
      <w:r w:rsidRPr="00F65799">
        <w:rPr>
          <w:color w:val="000000"/>
          <w:sz w:val="22"/>
          <w:szCs w:val="22"/>
        </w:rPr>
        <w:t xml:space="preserve"> </w:t>
      </w:r>
      <w:r w:rsidR="00522097">
        <w:rPr>
          <w:color w:val="000000"/>
          <w:sz w:val="22"/>
          <w:szCs w:val="22"/>
        </w:rPr>
        <w:t>10 (</w:t>
      </w:r>
      <w:r w:rsidR="00CA7701" w:rsidRPr="00F65799">
        <w:rPr>
          <w:color w:val="000000"/>
          <w:sz w:val="22"/>
          <w:szCs w:val="22"/>
        </w:rPr>
        <w:t>desmit</w:t>
      </w:r>
      <w:r w:rsidR="00522097">
        <w:rPr>
          <w:color w:val="000000"/>
          <w:sz w:val="22"/>
          <w:szCs w:val="22"/>
        </w:rPr>
        <w:t>)</w:t>
      </w:r>
      <w:r w:rsidRPr="00F65799">
        <w:rPr>
          <w:color w:val="000000"/>
          <w:sz w:val="22"/>
          <w:szCs w:val="22"/>
        </w:rPr>
        <w:t xml:space="preserve"> darbdienu laikā pēc minētā piedāvājuma nosūtīšanas nodrošina minētās informācijas publicēšanu AS “Valsts nekustamie īpašumi” tīmekļa vietnē  </w:t>
      </w:r>
      <w:hyperlink r:id="rId34" w:history="1">
        <w:r w:rsidRPr="00F65799">
          <w:rPr>
            <w:color w:val="000000"/>
            <w:sz w:val="22"/>
            <w:szCs w:val="22"/>
          </w:rPr>
          <w:t>http://www.vni.lv</w:t>
        </w:r>
      </w:hyperlink>
      <w:r w:rsidRPr="00F65799">
        <w:rPr>
          <w:color w:val="000000"/>
          <w:sz w:val="22"/>
          <w:szCs w:val="22"/>
        </w:rPr>
        <w:t xml:space="preserve"> un AS “Latvijas valsts meži” tīmekļa vietnē </w:t>
      </w:r>
      <w:hyperlink r:id="rId35" w:history="1">
        <w:r w:rsidRPr="00F65799">
          <w:rPr>
            <w:color w:val="000000"/>
            <w:sz w:val="22"/>
            <w:szCs w:val="22"/>
          </w:rPr>
          <w:t>http://www.lvm.lv</w:t>
        </w:r>
      </w:hyperlink>
      <w:r w:rsidRPr="00F65799">
        <w:rPr>
          <w:color w:val="000000"/>
          <w:sz w:val="22"/>
          <w:szCs w:val="22"/>
        </w:rPr>
        <w:t>.</w:t>
      </w:r>
    </w:p>
    <w:p w14:paraId="53242001" w14:textId="4B504E1B" w:rsidR="00251A46" w:rsidRPr="00892F81" w:rsidRDefault="00A0720B" w:rsidP="00F65799">
      <w:pPr>
        <w:pStyle w:val="ListParagraph"/>
        <w:numPr>
          <w:ilvl w:val="1"/>
          <w:numId w:val="30"/>
        </w:numPr>
        <w:ind w:left="426" w:hanging="568"/>
        <w:contextualSpacing w:val="0"/>
        <w:jc w:val="both"/>
        <w:rPr>
          <w:b/>
          <w:color w:val="000000"/>
          <w:sz w:val="22"/>
          <w:szCs w:val="22"/>
        </w:rPr>
      </w:pPr>
      <w:r>
        <w:rPr>
          <w:color w:val="000000"/>
          <w:sz w:val="22"/>
          <w:szCs w:val="22"/>
        </w:rPr>
        <w:t>Izsoles d</w:t>
      </w:r>
      <w:r w:rsidRPr="00892F81">
        <w:rPr>
          <w:color w:val="000000"/>
          <w:sz w:val="22"/>
          <w:szCs w:val="22"/>
        </w:rPr>
        <w:t>alībnieks</w:t>
      </w:r>
      <w:r w:rsidR="00CA7701" w:rsidRPr="00892F81">
        <w:rPr>
          <w:color w:val="000000"/>
          <w:sz w:val="22"/>
          <w:szCs w:val="22"/>
        </w:rPr>
        <w:t xml:space="preserve">, kurš nosolījis nākamo augstāko </w:t>
      </w:r>
      <w:r w:rsidR="002C7EA3" w:rsidRPr="00892F81">
        <w:rPr>
          <w:color w:val="000000"/>
          <w:sz w:val="22"/>
          <w:szCs w:val="22"/>
        </w:rPr>
        <w:t xml:space="preserve">vienreizējo maksājumu </w:t>
      </w:r>
      <w:r w:rsidR="00357FF6" w:rsidRPr="00892F81">
        <w:rPr>
          <w:color w:val="000000"/>
          <w:sz w:val="22"/>
          <w:szCs w:val="22"/>
        </w:rPr>
        <w:t>par Apbūves tiesības piešķiršanu attiecīgajai Izsoles daļai</w:t>
      </w:r>
      <w:r w:rsidR="00CA7701" w:rsidRPr="00892F81">
        <w:rPr>
          <w:color w:val="000000"/>
          <w:sz w:val="22"/>
          <w:szCs w:val="22"/>
        </w:rPr>
        <w:t xml:space="preserve">, atbildi sniedz </w:t>
      </w:r>
      <w:r w:rsidR="00522097">
        <w:rPr>
          <w:color w:val="000000"/>
          <w:sz w:val="22"/>
          <w:szCs w:val="22"/>
        </w:rPr>
        <w:t>2 (</w:t>
      </w:r>
      <w:r w:rsidR="00CA7701" w:rsidRPr="00892F81">
        <w:rPr>
          <w:color w:val="000000"/>
          <w:sz w:val="22"/>
          <w:szCs w:val="22"/>
        </w:rPr>
        <w:t>divu</w:t>
      </w:r>
      <w:r w:rsidR="00522097">
        <w:rPr>
          <w:color w:val="000000"/>
          <w:sz w:val="22"/>
          <w:szCs w:val="22"/>
        </w:rPr>
        <w:t>)</w:t>
      </w:r>
      <w:r w:rsidR="00CA7701" w:rsidRPr="00892F81">
        <w:rPr>
          <w:color w:val="000000"/>
          <w:sz w:val="22"/>
          <w:szCs w:val="22"/>
        </w:rPr>
        <w:t xml:space="preserve"> nedēļu laikā pēc </w:t>
      </w:r>
      <w:r w:rsidR="00B43BF7" w:rsidRPr="00892F81">
        <w:rPr>
          <w:color w:val="000000"/>
          <w:sz w:val="22"/>
          <w:szCs w:val="22"/>
        </w:rPr>
        <w:t>Apbūves tiesības piešķīrēja</w:t>
      </w:r>
      <w:r w:rsidR="00CA7701" w:rsidRPr="00892F81">
        <w:rPr>
          <w:color w:val="000000"/>
          <w:sz w:val="22"/>
          <w:szCs w:val="22"/>
        </w:rPr>
        <w:t xml:space="preserve"> rakstiska piedāvājuma saņemšanas dienas. </w:t>
      </w:r>
    </w:p>
    <w:p w14:paraId="612A71D6" w14:textId="0CD5F8DD" w:rsidR="00CA7701" w:rsidRPr="00892F81" w:rsidRDefault="00CA7701" w:rsidP="00F65799">
      <w:pPr>
        <w:pStyle w:val="ListParagraph"/>
        <w:numPr>
          <w:ilvl w:val="1"/>
          <w:numId w:val="30"/>
        </w:numPr>
        <w:ind w:left="426" w:hanging="568"/>
        <w:contextualSpacing w:val="0"/>
        <w:jc w:val="both"/>
        <w:rPr>
          <w:b/>
          <w:bCs/>
          <w:color w:val="000000"/>
          <w:sz w:val="22"/>
          <w:szCs w:val="22"/>
        </w:rPr>
      </w:pPr>
      <w:r w:rsidRPr="00892F81">
        <w:rPr>
          <w:color w:val="000000"/>
          <w:sz w:val="22"/>
          <w:szCs w:val="22"/>
        </w:rPr>
        <w:t xml:space="preserve">Ja </w:t>
      </w:r>
      <w:r w:rsidR="00F04B41">
        <w:rPr>
          <w:color w:val="000000"/>
          <w:sz w:val="22"/>
          <w:szCs w:val="22"/>
        </w:rPr>
        <w:t xml:space="preserve">Nolikuma </w:t>
      </w:r>
      <w:r w:rsidR="00357FF6" w:rsidRPr="00892F81">
        <w:rPr>
          <w:color w:val="000000"/>
          <w:sz w:val="22"/>
          <w:szCs w:val="22"/>
        </w:rPr>
        <w:t>10.</w:t>
      </w:r>
      <w:r w:rsidR="00F04B41">
        <w:rPr>
          <w:color w:val="000000"/>
          <w:sz w:val="22"/>
          <w:szCs w:val="22"/>
        </w:rPr>
        <w:t>9</w:t>
      </w:r>
      <w:r w:rsidR="00357FF6" w:rsidRPr="00892F81">
        <w:rPr>
          <w:color w:val="000000"/>
          <w:sz w:val="22"/>
          <w:szCs w:val="22"/>
        </w:rPr>
        <w:t xml:space="preserve">.punktā </w:t>
      </w:r>
      <w:r w:rsidR="00F05FDB" w:rsidRPr="00892F81">
        <w:rPr>
          <w:color w:val="000000"/>
          <w:sz w:val="22"/>
          <w:szCs w:val="22"/>
        </w:rPr>
        <w:t>uzrunātais</w:t>
      </w:r>
      <w:r w:rsidR="00357FF6" w:rsidRPr="00892F81">
        <w:rPr>
          <w:color w:val="000000"/>
          <w:sz w:val="22"/>
          <w:szCs w:val="22"/>
        </w:rPr>
        <w:t xml:space="preserve"> </w:t>
      </w:r>
      <w:r w:rsidR="00A0720B">
        <w:rPr>
          <w:color w:val="000000"/>
          <w:sz w:val="22"/>
          <w:szCs w:val="22"/>
        </w:rPr>
        <w:t>Izsoles d</w:t>
      </w:r>
      <w:r w:rsidR="00A0720B" w:rsidRPr="00892F81">
        <w:rPr>
          <w:color w:val="000000"/>
          <w:sz w:val="22"/>
          <w:szCs w:val="22"/>
        </w:rPr>
        <w:t xml:space="preserve">alībnieks </w:t>
      </w:r>
      <w:r w:rsidRPr="00892F81">
        <w:rPr>
          <w:color w:val="000000"/>
          <w:sz w:val="22"/>
          <w:szCs w:val="22"/>
        </w:rPr>
        <w:t xml:space="preserve">piekrīt parakstīt </w:t>
      </w:r>
      <w:r w:rsidR="00B43BF7" w:rsidRPr="00892F81">
        <w:rPr>
          <w:color w:val="000000"/>
          <w:sz w:val="22"/>
          <w:szCs w:val="22"/>
        </w:rPr>
        <w:t>Apbūves tiesības</w:t>
      </w:r>
      <w:r w:rsidRPr="00892F81">
        <w:rPr>
          <w:color w:val="000000"/>
          <w:sz w:val="22"/>
          <w:szCs w:val="22"/>
        </w:rPr>
        <w:t xml:space="preserve"> līgumu par paša nosolīto </w:t>
      </w:r>
      <w:r w:rsidR="002C7EA3" w:rsidRPr="00892F81">
        <w:rPr>
          <w:color w:val="000000"/>
          <w:sz w:val="22"/>
          <w:szCs w:val="22"/>
        </w:rPr>
        <w:t xml:space="preserve">vienreizējo maksājumu par </w:t>
      </w:r>
      <w:r w:rsidR="00357FF6" w:rsidRPr="00892F81">
        <w:rPr>
          <w:color w:val="000000"/>
          <w:sz w:val="22"/>
          <w:szCs w:val="22"/>
        </w:rPr>
        <w:t>attiecīg</w:t>
      </w:r>
      <w:r w:rsidR="002C7EA3" w:rsidRPr="00892F81">
        <w:rPr>
          <w:color w:val="000000"/>
          <w:sz w:val="22"/>
          <w:szCs w:val="22"/>
        </w:rPr>
        <w:t>o</w:t>
      </w:r>
      <w:r w:rsidR="00357FF6" w:rsidRPr="00892F81">
        <w:rPr>
          <w:color w:val="000000"/>
          <w:sz w:val="22"/>
          <w:szCs w:val="22"/>
        </w:rPr>
        <w:t xml:space="preserve"> Izsoles </w:t>
      </w:r>
      <w:r w:rsidR="002C7EA3" w:rsidRPr="00892F81">
        <w:rPr>
          <w:color w:val="000000"/>
          <w:sz w:val="22"/>
          <w:szCs w:val="22"/>
        </w:rPr>
        <w:t>daļu</w:t>
      </w:r>
      <w:r w:rsidRPr="00892F81">
        <w:rPr>
          <w:color w:val="000000"/>
          <w:sz w:val="22"/>
          <w:szCs w:val="22"/>
        </w:rPr>
        <w:t xml:space="preserve">, </w:t>
      </w:r>
      <w:r w:rsidR="00251A46" w:rsidRPr="00892F81">
        <w:rPr>
          <w:color w:val="000000"/>
          <w:sz w:val="22"/>
          <w:szCs w:val="22"/>
        </w:rPr>
        <w:t xml:space="preserve">LVM pēc attiecīga pilnvarojuma saņemšanas informē </w:t>
      </w:r>
      <w:r w:rsidR="00A0720B">
        <w:rPr>
          <w:color w:val="000000"/>
          <w:sz w:val="22"/>
          <w:szCs w:val="22"/>
        </w:rPr>
        <w:t>to</w:t>
      </w:r>
      <w:r w:rsidR="00A0720B" w:rsidRPr="00892F81">
        <w:rPr>
          <w:color w:val="000000"/>
          <w:sz w:val="22"/>
          <w:szCs w:val="22"/>
        </w:rPr>
        <w:t xml:space="preserve"> </w:t>
      </w:r>
      <w:r w:rsidR="00251A46" w:rsidRPr="00892F81">
        <w:rPr>
          <w:color w:val="000000"/>
          <w:sz w:val="22"/>
          <w:szCs w:val="22"/>
        </w:rPr>
        <w:t xml:space="preserve">par Apbūves tiesības līguma parakstīšanas nosacījumiem, t.sk. parakstīšanas termiņu. </w:t>
      </w:r>
    </w:p>
    <w:p w14:paraId="345E0C97" w14:textId="1E244E5F" w:rsidR="001C64C5" w:rsidRPr="00892F81" w:rsidRDefault="001C64C5" w:rsidP="00625568">
      <w:pPr>
        <w:pStyle w:val="ListParagraph"/>
        <w:numPr>
          <w:ilvl w:val="1"/>
          <w:numId w:val="30"/>
        </w:numPr>
        <w:ind w:left="426" w:hanging="568"/>
        <w:contextualSpacing w:val="0"/>
        <w:jc w:val="both"/>
        <w:rPr>
          <w:sz w:val="22"/>
          <w:szCs w:val="22"/>
        </w:rPr>
      </w:pPr>
      <w:r w:rsidRPr="00892F81">
        <w:rPr>
          <w:sz w:val="22"/>
          <w:szCs w:val="22"/>
        </w:rPr>
        <w:t xml:space="preserve"> </w:t>
      </w:r>
      <w:r w:rsidR="000B6770" w:rsidRPr="00892F81">
        <w:rPr>
          <w:sz w:val="22"/>
          <w:szCs w:val="22"/>
        </w:rPr>
        <w:t>Apbūves tiesības piešķīrējs</w:t>
      </w:r>
      <w:r w:rsidRPr="00892F81">
        <w:rPr>
          <w:sz w:val="22"/>
          <w:szCs w:val="22"/>
        </w:rPr>
        <w:t xml:space="preserve"> ne vēlāk kā </w:t>
      </w:r>
      <w:r w:rsidR="00522097">
        <w:rPr>
          <w:sz w:val="22"/>
          <w:szCs w:val="22"/>
        </w:rPr>
        <w:t>10 (</w:t>
      </w:r>
      <w:r w:rsidR="00CA7701" w:rsidRPr="00892F81">
        <w:rPr>
          <w:sz w:val="22"/>
          <w:szCs w:val="22"/>
        </w:rPr>
        <w:t>desmit</w:t>
      </w:r>
      <w:r w:rsidR="00522097">
        <w:rPr>
          <w:sz w:val="22"/>
          <w:szCs w:val="22"/>
        </w:rPr>
        <w:t>)</w:t>
      </w:r>
      <w:r w:rsidRPr="00892F81">
        <w:rPr>
          <w:sz w:val="22"/>
          <w:szCs w:val="22"/>
        </w:rPr>
        <w:t xml:space="preserve"> darbdienu laikā pēc </w:t>
      </w:r>
      <w:r w:rsidR="00B43BF7" w:rsidRPr="00892F81">
        <w:rPr>
          <w:sz w:val="22"/>
          <w:szCs w:val="22"/>
        </w:rPr>
        <w:t>Apbūves tiesības</w:t>
      </w:r>
      <w:r w:rsidRPr="00892F81">
        <w:rPr>
          <w:sz w:val="22"/>
          <w:szCs w:val="22"/>
        </w:rPr>
        <w:t xml:space="preserve"> līguma parakstīšanas nodrošina informācijas </w:t>
      </w:r>
      <w:r w:rsidR="00BA4F59" w:rsidRPr="00892F81">
        <w:rPr>
          <w:sz w:val="22"/>
          <w:szCs w:val="22"/>
        </w:rPr>
        <w:t xml:space="preserve">par noslēgto līgumu </w:t>
      </w:r>
      <w:r w:rsidRPr="00892F81">
        <w:rPr>
          <w:sz w:val="22"/>
          <w:szCs w:val="22"/>
        </w:rPr>
        <w:t xml:space="preserve">publicēšanu AS “Valsts nekustamie īpašumi” tīmekļa vietnē  </w:t>
      </w:r>
      <w:hyperlink r:id="rId36" w:history="1">
        <w:r w:rsidRPr="00892F81">
          <w:rPr>
            <w:sz w:val="22"/>
            <w:szCs w:val="22"/>
          </w:rPr>
          <w:t>http://www.vni.lv</w:t>
        </w:r>
      </w:hyperlink>
      <w:r w:rsidR="002B5712" w:rsidRPr="00892F81">
        <w:rPr>
          <w:sz w:val="22"/>
          <w:szCs w:val="22"/>
        </w:rPr>
        <w:t xml:space="preserve"> </w:t>
      </w:r>
      <w:r w:rsidRPr="00892F81">
        <w:rPr>
          <w:sz w:val="22"/>
          <w:szCs w:val="22"/>
        </w:rPr>
        <w:t xml:space="preserve">un </w:t>
      </w:r>
      <w:r w:rsidR="004C4E02" w:rsidRPr="00892F81">
        <w:rPr>
          <w:sz w:val="22"/>
          <w:szCs w:val="22"/>
        </w:rPr>
        <w:t>LVM</w:t>
      </w:r>
      <w:r w:rsidRPr="00892F81">
        <w:rPr>
          <w:sz w:val="22"/>
          <w:szCs w:val="22"/>
        </w:rPr>
        <w:t xml:space="preserve"> tīmekļa vietnē </w:t>
      </w:r>
      <w:hyperlink r:id="rId37" w:history="1">
        <w:r w:rsidRPr="00892F81">
          <w:rPr>
            <w:sz w:val="22"/>
            <w:szCs w:val="22"/>
          </w:rPr>
          <w:t>http://www.lvm.lv</w:t>
        </w:r>
      </w:hyperlink>
      <w:r w:rsidRPr="00892F81">
        <w:rPr>
          <w:sz w:val="22"/>
          <w:szCs w:val="22"/>
        </w:rPr>
        <w:t>.</w:t>
      </w:r>
    </w:p>
    <w:p w14:paraId="1715BB46" w14:textId="2A41C8F2" w:rsidR="001C64C5" w:rsidRPr="00892F81" w:rsidRDefault="009A1D6B" w:rsidP="00625568">
      <w:pPr>
        <w:pStyle w:val="ListParagraph"/>
        <w:numPr>
          <w:ilvl w:val="1"/>
          <w:numId w:val="30"/>
        </w:numPr>
        <w:ind w:left="426" w:hanging="568"/>
        <w:contextualSpacing w:val="0"/>
        <w:jc w:val="both"/>
        <w:rPr>
          <w:sz w:val="22"/>
          <w:szCs w:val="22"/>
          <w:lang w:eastAsia="zh-CN"/>
        </w:rPr>
      </w:pPr>
      <w:r w:rsidRPr="00892F81">
        <w:rPr>
          <w:sz w:val="22"/>
          <w:szCs w:val="22"/>
        </w:rPr>
        <w:t>ZM</w:t>
      </w:r>
      <w:r w:rsidR="00403C83" w:rsidRPr="00892F81">
        <w:rPr>
          <w:sz w:val="22"/>
          <w:szCs w:val="22"/>
        </w:rPr>
        <w:t xml:space="preserve"> v</w:t>
      </w:r>
      <w:r w:rsidR="00BD17A6" w:rsidRPr="00892F81">
        <w:rPr>
          <w:sz w:val="22"/>
          <w:szCs w:val="22"/>
        </w:rPr>
        <w:t xml:space="preserve">ai </w:t>
      </w:r>
      <w:r w:rsidR="00403C83" w:rsidRPr="00892F81">
        <w:rPr>
          <w:sz w:val="22"/>
          <w:szCs w:val="22"/>
        </w:rPr>
        <w:t>LVM</w:t>
      </w:r>
      <w:r w:rsidR="00BD17A6" w:rsidRPr="00892F81">
        <w:rPr>
          <w:sz w:val="22"/>
          <w:szCs w:val="22"/>
        </w:rPr>
        <w:t xml:space="preserve"> Valde</w:t>
      </w:r>
      <w:r w:rsidR="001C64C5" w:rsidRPr="00892F81">
        <w:rPr>
          <w:sz w:val="22"/>
          <w:szCs w:val="22"/>
        </w:rPr>
        <w:t xml:space="preserve"> neapstiprina izsoles </w:t>
      </w:r>
      <w:r w:rsidR="009F7574" w:rsidRPr="00892F81">
        <w:rPr>
          <w:sz w:val="22"/>
          <w:szCs w:val="22"/>
        </w:rPr>
        <w:t xml:space="preserve">vai attiecīgās Izsoles daļas </w:t>
      </w:r>
      <w:r w:rsidR="001C64C5" w:rsidRPr="00892F81">
        <w:rPr>
          <w:sz w:val="22"/>
          <w:szCs w:val="22"/>
        </w:rPr>
        <w:t>rezultātus, ja:</w:t>
      </w:r>
    </w:p>
    <w:p w14:paraId="37BE2BAC" w14:textId="5AA2775C" w:rsidR="001C64C5" w:rsidRPr="00892F81" w:rsidRDefault="001C64C5" w:rsidP="00625568">
      <w:pPr>
        <w:pStyle w:val="ListParagraph"/>
        <w:numPr>
          <w:ilvl w:val="2"/>
          <w:numId w:val="30"/>
        </w:numPr>
        <w:contextualSpacing w:val="0"/>
        <w:jc w:val="both"/>
        <w:rPr>
          <w:bCs/>
          <w:sz w:val="22"/>
          <w:szCs w:val="22"/>
          <w:lang w:eastAsia="zh-CN"/>
        </w:rPr>
      </w:pPr>
      <w:r w:rsidRPr="00892F81">
        <w:rPr>
          <w:sz w:val="22"/>
          <w:szCs w:val="22"/>
        </w:rPr>
        <w:t xml:space="preserve">tiek konstatēts, ka nepamatoti noraidīta kāda dalībnieka piedalīšanās </w:t>
      </w:r>
      <w:r w:rsidR="004C4E02" w:rsidRPr="00892F81">
        <w:rPr>
          <w:sz w:val="22"/>
          <w:szCs w:val="22"/>
        </w:rPr>
        <w:t>I</w:t>
      </w:r>
      <w:r w:rsidRPr="00892F81">
        <w:rPr>
          <w:sz w:val="22"/>
          <w:szCs w:val="22"/>
        </w:rPr>
        <w:t>zsolē;</w:t>
      </w:r>
    </w:p>
    <w:p w14:paraId="159E24A7" w14:textId="0FBCCE4A" w:rsidR="001C64C5" w:rsidRPr="00892F81" w:rsidRDefault="001C64C5" w:rsidP="00625568">
      <w:pPr>
        <w:pStyle w:val="ListParagraph"/>
        <w:numPr>
          <w:ilvl w:val="2"/>
          <w:numId w:val="30"/>
        </w:numPr>
        <w:contextualSpacing w:val="0"/>
        <w:jc w:val="both"/>
        <w:rPr>
          <w:bCs/>
          <w:sz w:val="22"/>
          <w:szCs w:val="22"/>
          <w:lang w:eastAsia="zh-CN"/>
        </w:rPr>
      </w:pPr>
      <w:r w:rsidRPr="00892F81">
        <w:rPr>
          <w:sz w:val="22"/>
          <w:szCs w:val="22"/>
        </w:rPr>
        <w:t xml:space="preserve">tiek konstatēts, ka bijusi noruna atturēt kādu no piedalīšanās </w:t>
      </w:r>
      <w:r w:rsidR="004C4E02" w:rsidRPr="00892F81">
        <w:rPr>
          <w:sz w:val="22"/>
          <w:szCs w:val="22"/>
        </w:rPr>
        <w:t>I</w:t>
      </w:r>
      <w:r w:rsidRPr="00892F81">
        <w:rPr>
          <w:sz w:val="22"/>
          <w:szCs w:val="22"/>
        </w:rPr>
        <w:t>zsolē;</w:t>
      </w:r>
    </w:p>
    <w:p w14:paraId="6EF0D2DD" w14:textId="6B1AA64F" w:rsidR="001C64C5" w:rsidRPr="00892F81" w:rsidRDefault="001C64C5" w:rsidP="00625568">
      <w:pPr>
        <w:pStyle w:val="ListParagraph"/>
        <w:numPr>
          <w:ilvl w:val="2"/>
          <w:numId w:val="30"/>
        </w:numPr>
        <w:contextualSpacing w:val="0"/>
        <w:jc w:val="both"/>
        <w:rPr>
          <w:sz w:val="22"/>
          <w:szCs w:val="22"/>
        </w:rPr>
      </w:pPr>
      <w:r w:rsidRPr="00892F81">
        <w:rPr>
          <w:sz w:val="22"/>
          <w:szCs w:val="22"/>
        </w:rPr>
        <w:t xml:space="preserve">atklājas, ka </w:t>
      </w:r>
      <w:r w:rsidR="004C4E02" w:rsidRPr="00892F81">
        <w:rPr>
          <w:sz w:val="22"/>
          <w:szCs w:val="22"/>
        </w:rPr>
        <w:t>n</w:t>
      </w:r>
      <w:r w:rsidRPr="00892F81">
        <w:rPr>
          <w:sz w:val="22"/>
          <w:szCs w:val="22"/>
        </w:rPr>
        <w:t>osolītājs ir tāda persona, kura nevar slēgt darījumus, vai kurai nebija tiesību piedalīties izsolē.</w:t>
      </w:r>
    </w:p>
    <w:p w14:paraId="27D64AF8" w14:textId="77777777" w:rsidR="001C64C5" w:rsidRPr="00530388" w:rsidRDefault="001C64C5" w:rsidP="001C64C5">
      <w:pPr>
        <w:jc w:val="both"/>
        <w:rPr>
          <w:sz w:val="22"/>
          <w:szCs w:val="22"/>
        </w:rPr>
      </w:pPr>
    </w:p>
    <w:p w14:paraId="6306C81C" w14:textId="77777777" w:rsidR="001C64C5" w:rsidRPr="00530388" w:rsidRDefault="001C64C5" w:rsidP="00D940D7">
      <w:pPr>
        <w:pStyle w:val="Title"/>
        <w:numPr>
          <w:ilvl w:val="0"/>
          <w:numId w:val="30"/>
        </w:numPr>
        <w:ind w:left="426" w:hanging="426"/>
        <w:jc w:val="both"/>
        <w:outlineLvl w:val="0"/>
        <w:rPr>
          <w:sz w:val="22"/>
          <w:szCs w:val="22"/>
          <w:u w:val="single"/>
          <w:lang w:val="lv-LV"/>
        </w:rPr>
      </w:pPr>
      <w:r w:rsidRPr="00530388">
        <w:rPr>
          <w:sz w:val="22"/>
          <w:szCs w:val="22"/>
          <w:u w:val="single"/>
          <w:lang w:val="lv-LV"/>
        </w:rPr>
        <w:t xml:space="preserve">Pārsūdzība </w:t>
      </w:r>
    </w:p>
    <w:p w14:paraId="1637C6F8" w14:textId="205F7C46" w:rsidR="001C64C5" w:rsidRPr="003556E9" w:rsidRDefault="001C64C5" w:rsidP="006E4437">
      <w:pPr>
        <w:pStyle w:val="Title"/>
        <w:numPr>
          <w:ilvl w:val="1"/>
          <w:numId w:val="30"/>
        </w:numPr>
        <w:ind w:left="567" w:hanging="567"/>
        <w:jc w:val="both"/>
        <w:rPr>
          <w:b w:val="0"/>
          <w:sz w:val="22"/>
          <w:szCs w:val="22"/>
          <w:lang w:val="lv-LV"/>
        </w:rPr>
      </w:pPr>
      <w:r w:rsidRPr="003556E9">
        <w:rPr>
          <w:b w:val="0"/>
          <w:sz w:val="22"/>
          <w:szCs w:val="22"/>
          <w:lang w:val="lv-LV"/>
        </w:rPr>
        <w:t xml:space="preserve">Ja </w:t>
      </w:r>
      <w:r w:rsidR="00AD53EA">
        <w:rPr>
          <w:b w:val="0"/>
          <w:sz w:val="22"/>
          <w:szCs w:val="22"/>
          <w:lang w:val="lv-LV"/>
        </w:rPr>
        <w:t xml:space="preserve">Izsoles pretendents vai </w:t>
      </w:r>
      <w:r w:rsidRPr="003556E9">
        <w:rPr>
          <w:b w:val="0"/>
          <w:sz w:val="22"/>
          <w:szCs w:val="22"/>
          <w:lang w:val="lv-LV"/>
        </w:rPr>
        <w:t xml:space="preserve">Izsoles dalībnieks uzskata, ka Izsoles </w:t>
      </w:r>
      <w:r w:rsidR="00AD53EA">
        <w:rPr>
          <w:b w:val="0"/>
          <w:sz w:val="22"/>
          <w:szCs w:val="22"/>
          <w:lang w:val="lv-LV"/>
        </w:rPr>
        <w:t xml:space="preserve">procesa </w:t>
      </w:r>
      <w:r w:rsidRPr="003556E9">
        <w:rPr>
          <w:b w:val="0"/>
          <w:sz w:val="22"/>
          <w:szCs w:val="22"/>
          <w:lang w:val="lv-LV"/>
        </w:rPr>
        <w:t xml:space="preserve">gaitā ir pārkāpti Latvijas Republikā spēkā esošie normatīvie </w:t>
      </w:r>
      <w:r w:rsidR="00284066" w:rsidRPr="003556E9">
        <w:rPr>
          <w:b w:val="0"/>
          <w:sz w:val="22"/>
          <w:szCs w:val="22"/>
          <w:lang w:val="lv-LV"/>
        </w:rPr>
        <w:t>akt</w:t>
      </w:r>
      <w:r w:rsidR="00284066">
        <w:rPr>
          <w:b w:val="0"/>
          <w:sz w:val="22"/>
          <w:szCs w:val="22"/>
          <w:lang w:val="lv-LV"/>
        </w:rPr>
        <w:t>i</w:t>
      </w:r>
      <w:r w:rsidRPr="003556E9">
        <w:rPr>
          <w:b w:val="0"/>
          <w:sz w:val="22"/>
          <w:szCs w:val="22"/>
          <w:lang w:val="lv-LV"/>
        </w:rPr>
        <w:t xml:space="preserve">, </w:t>
      </w:r>
      <w:r w:rsidR="00AD53EA">
        <w:rPr>
          <w:b w:val="0"/>
          <w:sz w:val="22"/>
          <w:szCs w:val="22"/>
          <w:lang w:val="lv-LV"/>
        </w:rPr>
        <w:t>tam</w:t>
      </w:r>
      <w:r w:rsidR="00AD53EA" w:rsidRPr="003556E9">
        <w:rPr>
          <w:b w:val="0"/>
          <w:sz w:val="22"/>
          <w:szCs w:val="22"/>
          <w:lang w:val="lv-LV"/>
        </w:rPr>
        <w:t xml:space="preserve"> </w:t>
      </w:r>
      <w:r w:rsidRPr="003556E9">
        <w:rPr>
          <w:b w:val="0"/>
          <w:sz w:val="22"/>
          <w:szCs w:val="22"/>
          <w:lang w:val="lv-LV"/>
        </w:rPr>
        <w:t>ir tiesības iesniegt sūdzību.</w:t>
      </w:r>
      <w:r w:rsidR="00284066">
        <w:rPr>
          <w:b w:val="0"/>
          <w:sz w:val="22"/>
          <w:szCs w:val="22"/>
          <w:lang w:val="lv-LV"/>
        </w:rPr>
        <w:t xml:space="preserve"> Sūdzības iesniegšana neaptur </w:t>
      </w:r>
      <w:r w:rsidR="007C7CCC">
        <w:rPr>
          <w:b w:val="0"/>
          <w:sz w:val="22"/>
          <w:szCs w:val="22"/>
          <w:lang w:val="lv-LV"/>
        </w:rPr>
        <w:t>I</w:t>
      </w:r>
      <w:r w:rsidR="00284066">
        <w:rPr>
          <w:b w:val="0"/>
          <w:sz w:val="22"/>
          <w:szCs w:val="22"/>
          <w:lang w:val="lv-LV"/>
        </w:rPr>
        <w:t>zsoles procesu.</w:t>
      </w:r>
    </w:p>
    <w:p w14:paraId="74D8E80A" w14:textId="70EF0FCE" w:rsidR="001C64C5" w:rsidRPr="003556E9" w:rsidRDefault="001C64C5" w:rsidP="006E4437">
      <w:pPr>
        <w:pStyle w:val="Title"/>
        <w:numPr>
          <w:ilvl w:val="1"/>
          <w:numId w:val="30"/>
        </w:numPr>
        <w:ind w:left="567" w:hanging="567"/>
        <w:jc w:val="both"/>
        <w:rPr>
          <w:b w:val="0"/>
          <w:sz w:val="22"/>
          <w:szCs w:val="22"/>
          <w:lang w:val="lv-LV"/>
        </w:rPr>
      </w:pPr>
      <w:r w:rsidRPr="003556E9">
        <w:rPr>
          <w:b w:val="0"/>
          <w:sz w:val="22"/>
          <w:szCs w:val="22"/>
          <w:lang w:val="lv-LV"/>
        </w:rPr>
        <w:t xml:space="preserve">Sūdzība ir iesniedzama rakstveidā </w:t>
      </w:r>
      <w:r w:rsidR="002C7EA3">
        <w:rPr>
          <w:b w:val="0"/>
          <w:sz w:val="22"/>
          <w:szCs w:val="22"/>
          <w:lang w:val="lv-LV"/>
        </w:rPr>
        <w:t xml:space="preserve">ne vēlāk kā </w:t>
      </w:r>
      <w:r w:rsidR="00BB26D9">
        <w:rPr>
          <w:b w:val="0"/>
          <w:sz w:val="22"/>
          <w:szCs w:val="22"/>
          <w:lang w:val="lv-LV"/>
        </w:rPr>
        <w:t>7</w:t>
      </w:r>
      <w:r w:rsidRPr="003556E9">
        <w:rPr>
          <w:b w:val="0"/>
          <w:sz w:val="22"/>
          <w:szCs w:val="22"/>
          <w:lang w:val="lv-LV"/>
        </w:rPr>
        <w:t xml:space="preserve"> (</w:t>
      </w:r>
      <w:r w:rsidR="00BB26D9">
        <w:rPr>
          <w:b w:val="0"/>
          <w:sz w:val="22"/>
          <w:szCs w:val="22"/>
          <w:lang w:val="lv-LV"/>
        </w:rPr>
        <w:t>septiņu</w:t>
      </w:r>
      <w:r w:rsidRPr="003556E9">
        <w:rPr>
          <w:b w:val="0"/>
          <w:sz w:val="22"/>
          <w:szCs w:val="22"/>
          <w:lang w:val="lv-LV"/>
        </w:rPr>
        <w:t>) darba dienu laikā pēc Izsoles slēgšanas</w:t>
      </w:r>
      <w:r w:rsidR="00F05FDB">
        <w:rPr>
          <w:b w:val="0"/>
          <w:sz w:val="22"/>
          <w:szCs w:val="22"/>
          <w:lang w:val="lv-LV"/>
        </w:rPr>
        <w:t xml:space="preserve"> attiecīgajā </w:t>
      </w:r>
      <w:r w:rsidR="007C7CCC">
        <w:rPr>
          <w:b w:val="0"/>
          <w:sz w:val="22"/>
          <w:szCs w:val="22"/>
          <w:lang w:val="lv-LV"/>
        </w:rPr>
        <w:t>I</w:t>
      </w:r>
      <w:r w:rsidR="00F05FDB">
        <w:rPr>
          <w:b w:val="0"/>
          <w:sz w:val="22"/>
          <w:szCs w:val="22"/>
          <w:lang w:val="lv-LV"/>
        </w:rPr>
        <w:t>zsoles daļā</w:t>
      </w:r>
      <w:r w:rsidRPr="003556E9">
        <w:rPr>
          <w:b w:val="0"/>
          <w:sz w:val="22"/>
          <w:szCs w:val="22"/>
          <w:lang w:val="lv-LV"/>
        </w:rPr>
        <w:t xml:space="preserve">. </w:t>
      </w:r>
    </w:p>
    <w:p w14:paraId="404AC091" w14:textId="68642A0E" w:rsidR="001C64C5" w:rsidRPr="003556E9" w:rsidRDefault="001C64C5" w:rsidP="006E4437">
      <w:pPr>
        <w:pStyle w:val="Title"/>
        <w:numPr>
          <w:ilvl w:val="1"/>
          <w:numId w:val="30"/>
        </w:numPr>
        <w:ind w:left="567" w:hanging="567"/>
        <w:jc w:val="both"/>
        <w:rPr>
          <w:b w:val="0"/>
          <w:sz w:val="22"/>
          <w:szCs w:val="22"/>
          <w:lang w:val="lv-LV"/>
        </w:rPr>
      </w:pPr>
      <w:r w:rsidRPr="003556E9">
        <w:rPr>
          <w:b w:val="0"/>
          <w:sz w:val="22"/>
          <w:szCs w:val="22"/>
          <w:lang w:val="lv-LV"/>
        </w:rPr>
        <w:lastRenderedPageBreak/>
        <w:t xml:space="preserve">Sūdzībā jānorāda </w:t>
      </w:r>
      <w:r w:rsidR="007C7CCC">
        <w:rPr>
          <w:b w:val="0"/>
          <w:sz w:val="22"/>
          <w:szCs w:val="22"/>
          <w:lang w:val="lv-LV"/>
        </w:rPr>
        <w:t>sūdzības iesniedzēja</w:t>
      </w:r>
      <w:r w:rsidR="007C7CCC" w:rsidRPr="003556E9">
        <w:rPr>
          <w:b w:val="0"/>
          <w:sz w:val="22"/>
          <w:szCs w:val="22"/>
          <w:lang w:val="lv-LV"/>
        </w:rPr>
        <w:t xml:space="preserve"> </w:t>
      </w:r>
      <w:r w:rsidRPr="003556E9">
        <w:rPr>
          <w:b w:val="0"/>
          <w:sz w:val="22"/>
          <w:szCs w:val="22"/>
          <w:lang w:val="lv-LV"/>
        </w:rPr>
        <w:t xml:space="preserve">nosaukums/vārds, uzvārds, reģistrācijas Nr., adrese, kā arī Latvijas Republikā spēkā esošā normatīvā akta pārkāpuma būtība. Sūdzību paraksta </w:t>
      </w:r>
      <w:r w:rsidR="007C7CCC">
        <w:rPr>
          <w:b w:val="0"/>
          <w:sz w:val="22"/>
          <w:szCs w:val="22"/>
          <w:lang w:val="lv-LV"/>
        </w:rPr>
        <w:t>sūdzības iesniedzējs</w:t>
      </w:r>
      <w:r w:rsidRPr="003556E9">
        <w:rPr>
          <w:b w:val="0"/>
          <w:sz w:val="22"/>
          <w:szCs w:val="22"/>
          <w:lang w:val="lv-LV"/>
        </w:rPr>
        <w:t>. Tai var tikt pievienoti attiecīgi dokumenti, kas pamato sūdzību.</w:t>
      </w:r>
    </w:p>
    <w:p w14:paraId="0ECA5B1D" w14:textId="6239C6B7" w:rsidR="001C64C5" w:rsidRPr="003556E9" w:rsidRDefault="001C64C5" w:rsidP="006E4437">
      <w:pPr>
        <w:pStyle w:val="Title"/>
        <w:numPr>
          <w:ilvl w:val="1"/>
          <w:numId w:val="30"/>
        </w:numPr>
        <w:ind w:left="567" w:hanging="567"/>
        <w:jc w:val="both"/>
        <w:rPr>
          <w:b w:val="0"/>
          <w:sz w:val="22"/>
          <w:szCs w:val="22"/>
          <w:lang w:val="lv-LV"/>
        </w:rPr>
      </w:pPr>
      <w:r w:rsidRPr="003556E9">
        <w:rPr>
          <w:b w:val="0"/>
          <w:sz w:val="22"/>
          <w:szCs w:val="22"/>
          <w:lang w:val="lv-LV"/>
        </w:rPr>
        <w:t xml:space="preserve">Sūdzība adresējama LVM </w:t>
      </w:r>
      <w:r w:rsidR="00DD671D">
        <w:rPr>
          <w:b w:val="0"/>
          <w:sz w:val="22"/>
          <w:szCs w:val="22"/>
          <w:lang w:val="lv-LV"/>
        </w:rPr>
        <w:t xml:space="preserve">Valdei </w:t>
      </w:r>
      <w:r w:rsidRPr="003556E9">
        <w:rPr>
          <w:b w:val="0"/>
          <w:sz w:val="22"/>
          <w:szCs w:val="22"/>
          <w:lang w:val="lv-LV"/>
        </w:rPr>
        <w:t xml:space="preserve">un iesniedzama Vaiņodes ielā 1, </w:t>
      </w:r>
      <w:r w:rsidR="005B4289" w:rsidRPr="003556E9">
        <w:rPr>
          <w:b w:val="0"/>
          <w:sz w:val="22"/>
          <w:szCs w:val="22"/>
          <w:lang w:val="lv-LV"/>
        </w:rPr>
        <w:t xml:space="preserve">Rīgā, </w:t>
      </w:r>
      <w:r w:rsidRPr="003556E9">
        <w:rPr>
          <w:b w:val="0"/>
          <w:sz w:val="22"/>
          <w:szCs w:val="22"/>
          <w:lang w:val="lv-LV"/>
        </w:rPr>
        <w:t>LV-1004</w:t>
      </w:r>
      <w:r w:rsidR="00F05FDB">
        <w:rPr>
          <w:b w:val="0"/>
          <w:sz w:val="22"/>
          <w:szCs w:val="22"/>
          <w:lang w:val="lv-LV"/>
        </w:rPr>
        <w:t xml:space="preserve"> vai elektroniski </w:t>
      </w:r>
      <w:r w:rsidR="00522097">
        <w:rPr>
          <w:b w:val="0"/>
          <w:sz w:val="22"/>
          <w:szCs w:val="22"/>
          <w:lang w:val="lv-LV"/>
        </w:rPr>
        <w:t xml:space="preserve">e-pastā: </w:t>
      </w:r>
      <w:hyperlink r:id="rId38" w:history="1">
        <w:r w:rsidR="00522097" w:rsidRPr="00522097">
          <w:rPr>
            <w:rStyle w:val="Hyperlink"/>
            <w:b w:val="0"/>
            <w:sz w:val="22"/>
            <w:szCs w:val="22"/>
            <w:lang w:val="lv-LV"/>
          </w:rPr>
          <w:t>lvm@lvm.lv</w:t>
        </w:r>
      </w:hyperlink>
      <w:r w:rsidRPr="003556E9">
        <w:rPr>
          <w:b w:val="0"/>
          <w:sz w:val="22"/>
          <w:szCs w:val="22"/>
          <w:lang w:val="lv-LV"/>
        </w:rPr>
        <w:t>.</w:t>
      </w:r>
    </w:p>
    <w:p w14:paraId="04161240" w14:textId="5ED96A29" w:rsidR="001C64C5" w:rsidRPr="003556E9" w:rsidRDefault="001C64C5" w:rsidP="006E4437">
      <w:pPr>
        <w:pStyle w:val="Title"/>
        <w:numPr>
          <w:ilvl w:val="1"/>
          <w:numId w:val="30"/>
        </w:numPr>
        <w:ind w:left="567" w:hanging="567"/>
        <w:jc w:val="both"/>
        <w:rPr>
          <w:b w:val="0"/>
          <w:color w:val="000000"/>
          <w:sz w:val="22"/>
          <w:szCs w:val="22"/>
          <w:lang w:val="lv-LV"/>
        </w:rPr>
      </w:pPr>
      <w:r w:rsidRPr="003556E9">
        <w:rPr>
          <w:b w:val="0"/>
          <w:sz w:val="22"/>
          <w:szCs w:val="22"/>
          <w:lang w:val="lv-LV"/>
        </w:rPr>
        <w:t>Sūdzība tiek izskatīta 30 (trīsdesmit) darba dienu laikā no tās saņemšanas dienas. Ja sūdzības izskatīšanai</w:t>
      </w:r>
      <w:r w:rsidRPr="003556E9">
        <w:rPr>
          <w:b w:val="0"/>
          <w:color w:val="000000"/>
          <w:sz w:val="22"/>
          <w:szCs w:val="22"/>
          <w:lang w:val="lv-LV"/>
        </w:rPr>
        <w:t xml:space="preserve"> ir nepieciešams saņemt papildu informāciju, LVM ir tiesības pagarināt sūdzības izskatīšanas termiņu, par to informējot sūdzības iesniedzēju.</w:t>
      </w:r>
    </w:p>
    <w:p w14:paraId="65E4E244" w14:textId="3E52D7AB" w:rsidR="00D44414" w:rsidRPr="00C26DEC" w:rsidRDefault="00D44414" w:rsidP="00C26DEC">
      <w:pPr>
        <w:pStyle w:val="ListParagraph"/>
        <w:numPr>
          <w:ilvl w:val="0"/>
          <w:numId w:val="30"/>
        </w:numPr>
        <w:spacing w:before="240"/>
        <w:jc w:val="both"/>
        <w:rPr>
          <w:b/>
          <w:bCs/>
          <w:sz w:val="22"/>
          <w:szCs w:val="22"/>
          <w:u w:val="single"/>
        </w:rPr>
      </w:pPr>
      <w:r w:rsidRPr="00C26DEC">
        <w:rPr>
          <w:b/>
          <w:bCs/>
          <w:sz w:val="22"/>
          <w:szCs w:val="22"/>
          <w:u w:val="single"/>
        </w:rPr>
        <w:t xml:space="preserve">Personas datu aizsardzības jautājumi </w:t>
      </w:r>
    </w:p>
    <w:p w14:paraId="18C9310F" w14:textId="4029C809" w:rsidR="00D44414" w:rsidRPr="00530388" w:rsidRDefault="00D44414" w:rsidP="00C26DEC">
      <w:pPr>
        <w:pStyle w:val="ListParagraph"/>
        <w:numPr>
          <w:ilvl w:val="1"/>
          <w:numId w:val="30"/>
        </w:numPr>
        <w:ind w:left="567" w:hanging="567"/>
        <w:jc w:val="both"/>
        <w:rPr>
          <w:sz w:val="22"/>
          <w:szCs w:val="22"/>
        </w:rPr>
      </w:pPr>
      <w:r w:rsidRPr="00530388">
        <w:rPr>
          <w:sz w:val="22"/>
          <w:szCs w:val="22"/>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7C7CCC">
        <w:rPr>
          <w:sz w:val="22"/>
          <w:szCs w:val="22"/>
        </w:rPr>
        <w:t>.</w:t>
      </w:r>
    </w:p>
    <w:p w14:paraId="796BC491" w14:textId="74F695AA" w:rsidR="00D44414" w:rsidRPr="00530388" w:rsidRDefault="00D44414" w:rsidP="00C26DEC">
      <w:pPr>
        <w:pStyle w:val="ListParagraph"/>
        <w:numPr>
          <w:ilvl w:val="1"/>
          <w:numId w:val="30"/>
        </w:numPr>
        <w:ind w:left="567" w:hanging="567"/>
        <w:jc w:val="both"/>
        <w:rPr>
          <w:sz w:val="22"/>
          <w:szCs w:val="22"/>
        </w:rPr>
      </w:pPr>
      <w:r w:rsidRPr="00530388">
        <w:rPr>
          <w:sz w:val="22"/>
          <w:szCs w:val="22"/>
        </w:rPr>
        <w:t>Personas datu apstrādes pamatojums – Izsoles īstenošana, Apbūves tiesības līguma noslēgšana un izpilde, GDPR 6.panta pirmās daļas b) un c) apakšpunkts. Izsol</w:t>
      </w:r>
      <w:r w:rsidR="007C7CCC">
        <w:rPr>
          <w:sz w:val="22"/>
          <w:szCs w:val="22"/>
        </w:rPr>
        <w:t>ē</w:t>
      </w:r>
      <w:r w:rsidRPr="00530388">
        <w:rPr>
          <w:sz w:val="22"/>
          <w:szCs w:val="22"/>
        </w:rPr>
        <w:t xml:space="preserve"> iesniegtajos dokumentos norādīto fizisko personu dati tiks apstrādāti, lai nodrošinātu Izsoles norisi, </w:t>
      </w:r>
      <w:r w:rsidR="00BA3241" w:rsidRPr="00530388">
        <w:rPr>
          <w:sz w:val="22"/>
          <w:szCs w:val="22"/>
        </w:rPr>
        <w:t>Pretendenta</w:t>
      </w:r>
      <w:r w:rsidRPr="00530388">
        <w:rPr>
          <w:sz w:val="22"/>
          <w:szCs w:val="22"/>
        </w:rPr>
        <w:t xml:space="preserve"> iesniegto dokumentu izvērtēšanu, Apbūves tiesības līguma noslēgšanu un izpildi, atbilstoši normatīvajiem aktiem</w:t>
      </w:r>
      <w:r w:rsidR="00522097">
        <w:rPr>
          <w:sz w:val="22"/>
          <w:szCs w:val="22"/>
        </w:rPr>
        <w:t>.</w:t>
      </w:r>
    </w:p>
    <w:p w14:paraId="3660F0C1" w14:textId="32D88D53" w:rsidR="00D44414" w:rsidRPr="00530388" w:rsidRDefault="00BA3241" w:rsidP="00C26DEC">
      <w:pPr>
        <w:numPr>
          <w:ilvl w:val="1"/>
          <w:numId w:val="30"/>
        </w:numPr>
        <w:ind w:left="567" w:hanging="567"/>
        <w:jc w:val="both"/>
        <w:rPr>
          <w:sz w:val="22"/>
          <w:szCs w:val="22"/>
        </w:rPr>
      </w:pPr>
      <w:r w:rsidRPr="00530388">
        <w:rPr>
          <w:sz w:val="22"/>
          <w:szCs w:val="22"/>
        </w:rPr>
        <w:t>Pretendents</w:t>
      </w:r>
      <w:r w:rsidR="00D44414" w:rsidRPr="00530388">
        <w:rPr>
          <w:sz w:val="22"/>
          <w:szCs w:val="22"/>
        </w:rPr>
        <w:t xml:space="preserve"> nodrošina, ka visu iesniegtajā dokumentācijā norādīto fizisko personu datu apstrādei, kuru veiks Komisija gan Izsolē, gan </w:t>
      </w:r>
      <w:r w:rsidR="00522097" w:rsidRPr="00530388">
        <w:rPr>
          <w:sz w:val="22"/>
          <w:szCs w:val="22"/>
        </w:rPr>
        <w:t xml:space="preserve">Apbūves tiesības </w:t>
      </w:r>
      <w:r w:rsidR="00D44414" w:rsidRPr="00530388">
        <w:rPr>
          <w:sz w:val="22"/>
          <w:szCs w:val="22"/>
        </w:rPr>
        <w:t>līguma izpildē, ja ar Dalībnieku tiks noslēgts Apbūves tiesības līgums, ir nodrošināts personas datu apstrādes tiesiskais pamats normatīvajos aktos noteiktajā kārtībā</w:t>
      </w:r>
      <w:r w:rsidR="00522097">
        <w:rPr>
          <w:sz w:val="22"/>
          <w:szCs w:val="22"/>
        </w:rPr>
        <w:t>.</w:t>
      </w:r>
    </w:p>
    <w:p w14:paraId="4000DC2D" w14:textId="38B278A7" w:rsidR="00D44414" w:rsidRPr="00530388" w:rsidRDefault="00BA3241" w:rsidP="00C26DEC">
      <w:pPr>
        <w:numPr>
          <w:ilvl w:val="1"/>
          <w:numId w:val="30"/>
        </w:numPr>
        <w:ind w:left="567" w:hanging="567"/>
        <w:jc w:val="both"/>
        <w:rPr>
          <w:sz w:val="22"/>
          <w:szCs w:val="22"/>
        </w:rPr>
      </w:pPr>
      <w:r w:rsidRPr="00530388">
        <w:rPr>
          <w:sz w:val="22"/>
          <w:szCs w:val="22"/>
        </w:rPr>
        <w:t>Pretendents</w:t>
      </w:r>
      <w:r w:rsidR="00D44414" w:rsidRPr="00530388">
        <w:rPr>
          <w:sz w:val="22"/>
          <w:szCs w:val="22"/>
        </w:rPr>
        <w:t xml:space="preserve"> nodrošina visu savā iesniegtajā dokumentācijā norādīto fizisko personu datu apstrādei, kuru veiks </w:t>
      </w:r>
      <w:r w:rsidR="00C26DEC" w:rsidRPr="00530388">
        <w:rPr>
          <w:sz w:val="22"/>
          <w:szCs w:val="22"/>
        </w:rPr>
        <w:t>Komisija</w:t>
      </w:r>
      <w:r w:rsidR="00D44414" w:rsidRPr="00530388">
        <w:rPr>
          <w:sz w:val="22"/>
          <w:szCs w:val="22"/>
        </w:rPr>
        <w:t xml:space="preserve"> gan </w:t>
      </w:r>
      <w:r w:rsidR="00C26DEC" w:rsidRPr="00530388">
        <w:rPr>
          <w:sz w:val="22"/>
          <w:szCs w:val="22"/>
        </w:rPr>
        <w:t>Izsolē</w:t>
      </w:r>
      <w:r w:rsidR="00D44414" w:rsidRPr="00530388">
        <w:rPr>
          <w:sz w:val="22"/>
          <w:szCs w:val="22"/>
        </w:rPr>
        <w:t xml:space="preserve">, gan </w:t>
      </w:r>
      <w:r w:rsidR="00522097" w:rsidRPr="00530388">
        <w:rPr>
          <w:sz w:val="22"/>
          <w:szCs w:val="22"/>
        </w:rPr>
        <w:t xml:space="preserve">Apbūves tiesības </w:t>
      </w:r>
      <w:r w:rsidR="00D44414" w:rsidRPr="00530388">
        <w:rPr>
          <w:sz w:val="22"/>
          <w:szCs w:val="22"/>
        </w:rPr>
        <w:t xml:space="preserve">līguma izpildē, ja ar </w:t>
      </w:r>
      <w:r w:rsidR="00C26DEC" w:rsidRPr="00530388">
        <w:rPr>
          <w:sz w:val="22"/>
          <w:szCs w:val="22"/>
        </w:rPr>
        <w:t>Dalībnieku</w:t>
      </w:r>
      <w:r w:rsidR="00D44414" w:rsidRPr="00530388">
        <w:rPr>
          <w:sz w:val="22"/>
          <w:szCs w:val="22"/>
        </w:rPr>
        <w:t xml:space="preserve"> tiks noslēgts </w:t>
      </w:r>
      <w:r w:rsidR="00C26DEC" w:rsidRPr="00530388">
        <w:rPr>
          <w:sz w:val="22"/>
          <w:szCs w:val="22"/>
        </w:rPr>
        <w:t>Apbūves tiesības līgums</w:t>
      </w:r>
      <w:r w:rsidR="00D44414" w:rsidRPr="00530388">
        <w:rPr>
          <w:sz w:val="22"/>
          <w:szCs w:val="22"/>
        </w:rPr>
        <w:t>, informēšanu par paredzēto personas datu apstrādi</w:t>
      </w:r>
      <w:r w:rsidR="00522097">
        <w:rPr>
          <w:sz w:val="22"/>
          <w:szCs w:val="22"/>
        </w:rPr>
        <w:t>.</w:t>
      </w:r>
      <w:r w:rsidR="00D44414" w:rsidRPr="00530388">
        <w:rPr>
          <w:sz w:val="22"/>
          <w:szCs w:val="22"/>
        </w:rPr>
        <w:t xml:space="preserve"> </w:t>
      </w:r>
    </w:p>
    <w:p w14:paraId="390F82DE" w14:textId="38076949" w:rsidR="00522097" w:rsidRPr="00530388" w:rsidRDefault="00522097" w:rsidP="00522097">
      <w:pPr>
        <w:numPr>
          <w:ilvl w:val="1"/>
          <w:numId w:val="30"/>
        </w:numPr>
        <w:ind w:left="567" w:hanging="567"/>
        <w:jc w:val="both"/>
        <w:rPr>
          <w:sz w:val="22"/>
          <w:szCs w:val="22"/>
        </w:rPr>
      </w:pPr>
      <w:r w:rsidRPr="00530388">
        <w:rPr>
          <w:sz w:val="22"/>
          <w:szCs w:val="22"/>
        </w:rPr>
        <w:t xml:space="preserve">Personas datu apstrādes pārzinis: AS “Latvijas valsts meži”, kontaktinformācija: Vaiņodes iela 1, Rīga, LV-1004, </w:t>
      </w:r>
      <w:r>
        <w:rPr>
          <w:sz w:val="22"/>
          <w:szCs w:val="22"/>
        </w:rPr>
        <w:t>e-</w:t>
      </w:r>
      <w:r w:rsidRPr="00530388">
        <w:rPr>
          <w:sz w:val="22"/>
          <w:szCs w:val="22"/>
        </w:rPr>
        <w:t xml:space="preserve">pasts: </w:t>
      </w:r>
      <w:hyperlink r:id="rId39" w:history="1">
        <w:r w:rsidRPr="00530388">
          <w:rPr>
            <w:sz w:val="22"/>
            <w:szCs w:val="22"/>
          </w:rPr>
          <w:t>lvm@lvm.lv</w:t>
        </w:r>
      </w:hyperlink>
      <w:r w:rsidRPr="00530388">
        <w:rPr>
          <w:sz w:val="22"/>
          <w:szCs w:val="22"/>
        </w:rPr>
        <w:t xml:space="preserve">, tālrunis 67610015. </w:t>
      </w:r>
    </w:p>
    <w:p w14:paraId="714D98E1" w14:textId="1FBA254D" w:rsidR="00C26DEC" w:rsidRPr="00530388" w:rsidRDefault="00522097" w:rsidP="00C26DEC">
      <w:pPr>
        <w:numPr>
          <w:ilvl w:val="1"/>
          <w:numId w:val="30"/>
        </w:numPr>
        <w:ind w:left="567" w:hanging="567"/>
        <w:jc w:val="both"/>
        <w:rPr>
          <w:sz w:val="22"/>
          <w:szCs w:val="22"/>
        </w:rPr>
      </w:pPr>
      <w:r>
        <w:rPr>
          <w:sz w:val="22"/>
          <w:szCs w:val="22"/>
        </w:rPr>
        <w:t>LVM kā p</w:t>
      </w:r>
      <w:r w:rsidR="00C26DEC" w:rsidRPr="00530388">
        <w:rPr>
          <w:sz w:val="22"/>
          <w:szCs w:val="22"/>
        </w:rPr>
        <w:t xml:space="preserve">ārzinis informē, ka fizisko personu dati, ko </w:t>
      </w:r>
      <w:r w:rsidR="00BA3241" w:rsidRPr="00530388">
        <w:rPr>
          <w:sz w:val="22"/>
          <w:szCs w:val="22"/>
        </w:rPr>
        <w:t>Pretendents</w:t>
      </w:r>
      <w:r w:rsidR="00C26DEC" w:rsidRPr="00530388">
        <w:rPr>
          <w:sz w:val="22"/>
          <w:szCs w:val="22"/>
        </w:rPr>
        <w:t xml:space="preserve"> ir iesniedzis Izsolē</w:t>
      </w:r>
      <w:r w:rsidR="005B4289">
        <w:rPr>
          <w:sz w:val="22"/>
          <w:szCs w:val="22"/>
        </w:rPr>
        <w:t>,</w:t>
      </w:r>
      <w:r w:rsidR="00C26DEC" w:rsidRPr="00530388">
        <w:rPr>
          <w:sz w:val="22"/>
          <w:szCs w:val="22"/>
        </w:rPr>
        <w:t xml:space="preserve"> var tikt nodoti </w:t>
      </w:r>
      <w:r w:rsidR="009A1D6B">
        <w:rPr>
          <w:sz w:val="22"/>
          <w:szCs w:val="22"/>
        </w:rPr>
        <w:t>ZM</w:t>
      </w:r>
      <w:r w:rsidR="00C26DEC" w:rsidRPr="00530388">
        <w:rPr>
          <w:sz w:val="22"/>
          <w:szCs w:val="22"/>
        </w:rPr>
        <w:t>.</w:t>
      </w:r>
    </w:p>
    <w:p w14:paraId="65B5954F" w14:textId="77777777" w:rsidR="00D44414" w:rsidRPr="003556E9" w:rsidRDefault="00D44414">
      <w:pPr>
        <w:pStyle w:val="Subtitle"/>
        <w:jc w:val="both"/>
        <w:rPr>
          <w:b w:val="0"/>
          <w:bCs w:val="0"/>
          <w:sz w:val="22"/>
          <w:lang w:val="lv-LV"/>
        </w:rPr>
      </w:pPr>
    </w:p>
    <w:p w14:paraId="2D2F9406" w14:textId="44F1466B" w:rsidR="00CB0ABE" w:rsidRPr="003556E9" w:rsidRDefault="00787825" w:rsidP="00D940D7">
      <w:pPr>
        <w:pStyle w:val="Title"/>
        <w:numPr>
          <w:ilvl w:val="0"/>
          <w:numId w:val="30"/>
        </w:numPr>
        <w:ind w:left="426" w:hanging="426"/>
        <w:jc w:val="both"/>
        <w:outlineLvl w:val="0"/>
        <w:rPr>
          <w:bCs w:val="0"/>
          <w:sz w:val="22"/>
          <w:u w:val="single"/>
          <w:lang w:val="lv-LV"/>
        </w:rPr>
      </w:pPr>
      <w:r w:rsidRPr="003556E9">
        <w:rPr>
          <w:bCs w:val="0"/>
          <w:sz w:val="22"/>
          <w:u w:val="single"/>
          <w:lang w:val="lv-LV"/>
        </w:rPr>
        <w:t xml:space="preserve">Nolikuma </w:t>
      </w:r>
      <w:r w:rsidR="00DB114B">
        <w:rPr>
          <w:bCs w:val="0"/>
          <w:sz w:val="22"/>
          <w:u w:val="single"/>
          <w:lang w:val="lv-LV"/>
        </w:rPr>
        <w:t>p</w:t>
      </w:r>
      <w:r w:rsidRPr="003556E9">
        <w:rPr>
          <w:bCs w:val="0"/>
          <w:sz w:val="22"/>
          <w:u w:val="single"/>
          <w:lang w:val="lv-LV"/>
        </w:rPr>
        <w:t>ielikumi:</w:t>
      </w:r>
    </w:p>
    <w:p w14:paraId="4636914E" w14:textId="6AF9340D" w:rsidR="00284066" w:rsidRDefault="002B5712" w:rsidP="00D940D7">
      <w:pPr>
        <w:pStyle w:val="Title"/>
        <w:numPr>
          <w:ilvl w:val="1"/>
          <w:numId w:val="30"/>
        </w:numPr>
        <w:ind w:left="426" w:hanging="426"/>
        <w:jc w:val="both"/>
        <w:rPr>
          <w:b w:val="0"/>
          <w:bCs w:val="0"/>
          <w:sz w:val="22"/>
          <w:szCs w:val="22"/>
          <w:lang w:val="lv-LV"/>
        </w:rPr>
      </w:pPr>
      <w:r w:rsidRPr="003556E9">
        <w:rPr>
          <w:b w:val="0"/>
          <w:bCs w:val="0"/>
          <w:sz w:val="22"/>
          <w:szCs w:val="22"/>
          <w:lang w:val="lv-LV"/>
        </w:rPr>
        <w:t>Pielikums Nr.</w:t>
      </w:r>
      <w:r w:rsidR="00DD671D">
        <w:rPr>
          <w:b w:val="0"/>
          <w:bCs w:val="0"/>
          <w:sz w:val="22"/>
          <w:szCs w:val="22"/>
          <w:lang w:val="lv-LV"/>
        </w:rPr>
        <w:t>1</w:t>
      </w:r>
      <w:r w:rsidR="009A1D6B">
        <w:rPr>
          <w:b w:val="0"/>
          <w:bCs w:val="0"/>
          <w:sz w:val="22"/>
          <w:szCs w:val="22"/>
          <w:lang w:val="lv-LV"/>
        </w:rPr>
        <w:t xml:space="preserve"> </w:t>
      </w:r>
      <w:r w:rsidR="00F05FDB">
        <w:rPr>
          <w:b w:val="0"/>
          <w:bCs w:val="0"/>
          <w:sz w:val="22"/>
          <w:szCs w:val="22"/>
          <w:lang w:val="lv-LV"/>
        </w:rPr>
        <w:t>–</w:t>
      </w:r>
      <w:r w:rsidR="00284066">
        <w:rPr>
          <w:b w:val="0"/>
          <w:bCs w:val="0"/>
          <w:sz w:val="22"/>
          <w:szCs w:val="22"/>
          <w:lang w:val="lv-LV"/>
        </w:rPr>
        <w:t>Izsoles daļu apraksti (1.1. – 1.38.)</w:t>
      </w:r>
      <w:r w:rsidR="00A16A1A">
        <w:rPr>
          <w:b w:val="0"/>
          <w:bCs w:val="0"/>
          <w:sz w:val="22"/>
          <w:szCs w:val="22"/>
          <w:lang w:val="lv-LV"/>
        </w:rPr>
        <w:t>.</w:t>
      </w:r>
    </w:p>
    <w:p w14:paraId="7A5CE8D9" w14:textId="115E88B2" w:rsidR="00F05FDB" w:rsidRDefault="00284066" w:rsidP="00D940D7">
      <w:pPr>
        <w:pStyle w:val="Title"/>
        <w:numPr>
          <w:ilvl w:val="1"/>
          <w:numId w:val="30"/>
        </w:numPr>
        <w:ind w:left="426" w:hanging="426"/>
        <w:jc w:val="both"/>
        <w:rPr>
          <w:b w:val="0"/>
          <w:bCs w:val="0"/>
          <w:sz w:val="22"/>
          <w:szCs w:val="22"/>
          <w:lang w:val="lv-LV"/>
        </w:rPr>
      </w:pPr>
      <w:r>
        <w:rPr>
          <w:b w:val="0"/>
          <w:bCs w:val="0"/>
          <w:sz w:val="22"/>
          <w:szCs w:val="22"/>
          <w:lang w:val="lv-LV"/>
        </w:rPr>
        <w:t xml:space="preserve">Pielikums Nr.2 - </w:t>
      </w:r>
      <w:r w:rsidR="00F05FDB">
        <w:rPr>
          <w:b w:val="0"/>
          <w:bCs w:val="0"/>
          <w:sz w:val="22"/>
          <w:szCs w:val="22"/>
          <w:lang w:val="lv-LV"/>
        </w:rPr>
        <w:t>Pieteikuma forma</w:t>
      </w:r>
      <w:r w:rsidR="00A16A1A">
        <w:rPr>
          <w:b w:val="0"/>
          <w:bCs w:val="0"/>
          <w:sz w:val="22"/>
          <w:szCs w:val="22"/>
          <w:lang w:val="lv-LV"/>
        </w:rPr>
        <w:t>.</w:t>
      </w:r>
    </w:p>
    <w:p w14:paraId="154E72F0" w14:textId="61B1F35C" w:rsidR="00916A94" w:rsidRPr="00F05FDB" w:rsidRDefault="00F05FDB" w:rsidP="00F05FDB">
      <w:pPr>
        <w:pStyle w:val="Title"/>
        <w:numPr>
          <w:ilvl w:val="1"/>
          <w:numId w:val="30"/>
        </w:numPr>
        <w:ind w:left="426" w:hanging="426"/>
        <w:jc w:val="both"/>
        <w:rPr>
          <w:b w:val="0"/>
          <w:bCs w:val="0"/>
          <w:sz w:val="22"/>
          <w:szCs w:val="22"/>
          <w:lang w:val="lv-LV"/>
        </w:rPr>
      </w:pPr>
      <w:r w:rsidRPr="00F05FDB">
        <w:rPr>
          <w:b w:val="0"/>
          <w:bCs w:val="0"/>
          <w:sz w:val="22"/>
          <w:szCs w:val="22"/>
          <w:lang w:val="lv-LV"/>
        </w:rPr>
        <w:t>Pielikums Nr.</w:t>
      </w:r>
      <w:r w:rsidR="00284066">
        <w:rPr>
          <w:b w:val="0"/>
          <w:bCs w:val="0"/>
          <w:sz w:val="22"/>
          <w:szCs w:val="22"/>
          <w:lang w:val="lv-LV"/>
        </w:rPr>
        <w:t>3</w:t>
      </w:r>
      <w:r w:rsidR="00284066" w:rsidRPr="00F05FDB">
        <w:rPr>
          <w:b w:val="0"/>
          <w:bCs w:val="0"/>
          <w:sz w:val="22"/>
          <w:szCs w:val="22"/>
          <w:lang w:val="lv-LV"/>
        </w:rPr>
        <w:t xml:space="preserve"> </w:t>
      </w:r>
      <w:r w:rsidRPr="00F05FDB">
        <w:rPr>
          <w:b w:val="0"/>
          <w:bCs w:val="0"/>
          <w:sz w:val="22"/>
          <w:szCs w:val="22"/>
          <w:lang w:val="lv-LV"/>
        </w:rPr>
        <w:t xml:space="preserve">– </w:t>
      </w:r>
      <w:r w:rsidR="00B43BF7" w:rsidRPr="00F05FDB">
        <w:rPr>
          <w:b w:val="0"/>
          <w:bCs w:val="0"/>
          <w:sz w:val="22"/>
          <w:szCs w:val="22"/>
          <w:lang w:val="lv-LV"/>
        </w:rPr>
        <w:t>Apbūves tiesības</w:t>
      </w:r>
      <w:r w:rsidR="00650B40" w:rsidRPr="00F05FDB">
        <w:rPr>
          <w:b w:val="0"/>
          <w:bCs w:val="0"/>
          <w:sz w:val="22"/>
          <w:szCs w:val="22"/>
          <w:lang w:val="lv-LV"/>
        </w:rPr>
        <w:t xml:space="preserve"> </w:t>
      </w:r>
      <w:smartTag w:uri="schemas-tilde-lv/tildestengine" w:element="veidnes">
        <w:smartTagPr>
          <w:attr w:name="text" w:val="līguma"/>
          <w:attr w:name="id" w:val="-1"/>
          <w:attr w:name="baseform" w:val="līgum|s"/>
        </w:smartTagPr>
        <w:r w:rsidR="00650B40" w:rsidRPr="00F05FDB">
          <w:rPr>
            <w:b w:val="0"/>
            <w:bCs w:val="0"/>
            <w:sz w:val="22"/>
            <w:szCs w:val="22"/>
            <w:lang w:val="lv-LV"/>
          </w:rPr>
          <w:t>līguma</w:t>
        </w:r>
      </w:smartTag>
      <w:r w:rsidR="00650B40" w:rsidRPr="00F05FDB">
        <w:rPr>
          <w:b w:val="0"/>
          <w:bCs w:val="0"/>
          <w:sz w:val="22"/>
          <w:szCs w:val="22"/>
          <w:lang w:val="lv-LV"/>
        </w:rPr>
        <w:t xml:space="preserve"> </w:t>
      </w:r>
      <w:r w:rsidR="00787825" w:rsidRPr="00F05FDB">
        <w:rPr>
          <w:b w:val="0"/>
          <w:bCs w:val="0"/>
          <w:sz w:val="22"/>
          <w:szCs w:val="22"/>
          <w:lang w:val="lv-LV"/>
        </w:rPr>
        <w:t>projekts</w:t>
      </w:r>
      <w:r w:rsidR="00284066">
        <w:rPr>
          <w:b w:val="0"/>
          <w:bCs w:val="0"/>
          <w:sz w:val="22"/>
          <w:szCs w:val="22"/>
          <w:lang w:val="lv-LV"/>
        </w:rPr>
        <w:t>.</w:t>
      </w:r>
    </w:p>
    <w:p w14:paraId="3401498B" w14:textId="77777777" w:rsidR="003C4D5A" w:rsidRPr="003556E9" w:rsidRDefault="003C4D5A" w:rsidP="00892F81">
      <w:pPr>
        <w:pStyle w:val="NormalWeb"/>
        <w:spacing w:before="0" w:beforeAutospacing="0" w:after="0" w:afterAutospacing="0"/>
        <w:jc w:val="both"/>
        <w:rPr>
          <w:color w:val="FF0000"/>
          <w:sz w:val="22"/>
          <w:szCs w:val="22"/>
          <w:lang w:val="lv-LV"/>
        </w:rPr>
      </w:pPr>
    </w:p>
    <w:p w14:paraId="306F2985" w14:textId="77777777" w:rsidR="00D206B4" w:rsidRPr="003556E9" w:rsidRDefault="00D206B4" w:rsidP="00787825">
      <w:pPr>
        <w:pStyle w:val="Subtitle"/>
        <w:jc w:val="both"/>
        <w:rPr>
          <w:sz w:val="22"/>
          <w:lang w:val="lv-LV"/>
        </w:rPr>
      </w:pPr>
    </w:p>
    <w:p w14:paraId="3398ACDB" w14:textId="77777777" w:rsidR="00F4383F" w:rsidRPr="003556E9" w:rsidRDefault="00F4383F" w:rsidP="00320718">
      <w:pPr>
        <w:jc w:val="both"/>
        <w:rPr>
          <w:bCs/>
          <w:sz w:val="22"/>
        </w:rPr>
      </w:pPr>
    </w:p>
    <w:p w14:paraId="032C29B9" w14:textId="77777777" w:rsidR="009D7341" w:rsidRPr="003556E9" w:rsidRDefault="009D7341" w:rsidP="00320718">
      <w:pPr>
        <w:pStyle w:val="NormalWeb"/>
        <w:spacing w:before="0" w:beforeAutospacing="0" w:after="0" w:afterAutospacing="0"/>
        <w:jc w:val="center"/>
        <w:rPr>
          <w:rFonts w:ascii="Arial" w:hAnsi="Arial" w:cs="Arial"/>
          <w:b/>
          <w:bCs/>
          <w:i/>
          <w:iCs/>
          <w:sz w:val="22"/>
          <w:lang w:val="lv-LV"/>
        </w:rPr>
      </w:pPr>
    </w:p>
    <w:sectPr w:rsidR="009D7341" w:rsidRPr="003556E9" w:rsidSect="00541F8F">
      <w:footerReference w:type="even" r:id="rId40"/>
      <w:footerReference w:type="default" r:id="rId41"/>
      <w:pgSz w:w="11906" w:h="16838"/>
      <w:pgMar w:top="1418" w:right="991" w:bottom="198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0A13C" w14:textId="77777777" w:rsidR="00586949" w:rsidRDefault="00586949">
      <w:r>
        <w:separator/>
      </w:r>
    </w:p>
  </w:endnote>
  <w:endnote w:type="continuationSeparator" w:id="0">
    <w:p w14:paraId="186FCD59" w14:textId="77777777" w:rsidR="00586949" w:rsidRDefault="00586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0F70" w14:textId="12B030B7" w:rsidR="002800AC" w:rsidRDefault="002800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0137">
      <w:rPr>
        <w:rStyle w:val="PageNumber"/>
        <w:noProof/>
      </w:rPr>
      <w:t>2</w:t>
    </w:r>
    <w:r>
      <w:rPr>
        <w:rStyle w:val="PageNumber"/>
      </w:rPr>
      <w:fldChar w:fldCharType="end"/>
    </w:r>
  </w:p>
  <w:p w14:paraId="6376FF92" w14:textId="77777777" w:rsidR="002800AC" w:rsidRDefault="002800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ECE8" w14:textId="77777777" w:rsidR="002800AC" w:rsidRDefault="002800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7792">
      <w:rPr>
        <w:rStyle w:val="PageNumber"/>
        <w:noProof/>
      </w:rPr>
      <w:t>3</w:t>
    </w:r>
    <w:r>
      <w:rPr>
        <w:rStyle w:val="PageNumber"/>
      </w:rPr>
      <w:fldChar w:fldCharType="end"/>
    </w:r>
  </w:p>
  <w:p w14:paraId="1C3F53D4" w14:textId="77777777" w:rsidR="002800AC" w:rsidRDefault="002800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386B5" w14:textId="77777777" w:rsidR="00586949" w:rsidRDefault="00586949">
      <w:r>
        <w:separator/>
      </w:r>
    </w:p>
  </w:footnote>
  <w:footnote w:type="continuationSeparator" w:id="0">
    <w:p w14:paraId="1EA7DB49" w14:textId="77777777" w:rsidR="00586949" w:rsidRDefault="00586949">
      <w:r>
        <w:continuationSeparator/>
      </w:r>
    </w:p>
  </w:footnote>
  <w:footnote w:id="1">
    <w:p w14:paraId="61B518A2" w14:textId="36A01A1F" w:rsidR="00681C14" w:rsidRDefault="00681C14">
      <w:pPr>
        <w:pStyle w:val="FootnoteText"/>
      </w:pPr>
      <w:r>
        <w:rPr>
          <w:rStyle w:val="FootnoteReference"/>
        </w:rPr>
        <w:footnoteRef/>
      </w:r>
      <w:r>
        <w:t xml:space="preserve"> </w:t>
      </w:r>
      <w:r w:rsidRPr="004834B8">
        <w:rPr>
          <w:rFonts w:ascii="Times New Roman" w:hAnsi="Times New Roman" w:cs="Times New Roman"/>
        </w:rPr>
        <w:t xml:space="preserve">Ministru kabineta 2018. gada 19. jūnija noteikumi Nr. 350 "Publiskas personas zemes nomas un apbūves tiesības noteikumi", 37.² punkts. </w:t>
      </w:r>
      <w:hyperlink r:id="rId1" w:anchor="p37_2" w:history="1">
        <w:r w:rsidRPr="004834B8">
          <w:rPr>
            <w:rStyle w:val="Hyperlink"/>
            <w:rFonts w:ascii="Times New Roman" w:hAnsi="Times New Roman" w:cs="Times New Roman"/>
          </w:rPr>
          <w:t>https://likumi.lv/ta/id/299999#p37_2</w:t>
        </w:r>
      </w:hyperlink>
      <w:r>
        <w:t xml:space="preserve"> </w:t>
      </w:r>
    </w:p>
  </w:footnote>
  <w:footnote w:id="2">
    <w:p w14:paraId="2D884F87" w14:textId="77777777" w:rsidR="000A2444" w:rsidRDefault="000A2444" w:rsidP="000A2444">
      <w:pPr>
        <w:pStyle w:val="FootnoteText"/>
      </w:pPr>
      <w:r>
        <w:rPr>
          <w:rStyle w:val="FootnoteReference"/>
        </w:rPr>
        <w:footnoteRef/>
      </w:r>
      <w:r>
        <w:t xml:space="preserve"> </w:t>
      </w:r>
      <w:r w:rsidRPr="00714E9E">
        <w:rPr>
          <w:rFonts w:ascii="Times New Roman" w:hAnsi="Times New Roman" w:cs="Times New Roman"/>
        </w:rPr>
        <w:t xml:space="preserve">Ministru kabineta 2018. gada 19. jūnija noteikumi Nr. 350 "Publiskas personas zemes nomas un apbūves tiesības noteikumi", 37.² punkts. </w:t>
      </w:r>
      <w:hyperlink r:id="rId2" w:anchor="p37_2" w:history="1">
        <w:r w:rsidRPr="00714E9E">
          <w:rPr>
            <w:rStyle w:val="Hyperlink"/>
            <w:rFonts w:ascii="Times New Roman" w:hAnsi="Times New Roman" w:cs="Times New Roman"/>
          </w:rPr>
          <w:t>https://likumi.lv/ta/id/299999#p37_2</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3"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5000B3"/>
    <w:multiLevelType w:val="multilevel"/>
    <w:tmpl w:val="B1F81BE8"/>
    <w:lvl w:ilvl="0">
      <w:start w:val="9"/>
      <w:numFmt w:val="decimal"/>
      <w:lvlText w:val="%1."/>
      <w:lvlJc w:val="left"/>
      <w:pPr>
        <w:ind w:left="360" w:hanging="360"/>
      </w:pPr>
      <w:rPr>
        <w:rFonts w:hint="default"/>
        <w:b/>
      </w:rPr>
    </w:lvl>
    <w:lvl w:ilvl="1">
      <w:start w:val="1"/>
      <w:numFmt w:val="decimal"/>
      <w:lvlText w:val="%1.%2."/>
      <w:lvlJc w:val="left"/>
      <w:pPr>
        <w:ind w:left="114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C2A4839"/>
    <w:multiLevelType w:val="multilevel"/>
    <w:tmpl w:val="64327194"/>
    <w:lvl w:ilvl="0">
      <w:start w:val="1"/>
      <w:numFmt w:val="decimal"/>
      <w:pStyle w:val="Head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0"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5"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73A270C6"/>
    <w:multiLevelType w:val="multilevel"/>
    <w:tmpl w:val="6D56E548"/>
    <w:lvl w:ilvl="0">
      <w:start w:val="8"/>
      <w:numFmt w:val="decimal"/>
      <w:lvlText w:val="%1."/>
      <w:lvlJc w:val="left"/>
      <w:pPr>
        <w:ind w:left="540" w:hanging="540"/>
      </w:pPr>
      <w:rPr>
        <w:rFonts w:hint="default"/>
      </w:rPr>
    </w:lvl>
    <w:lvl w:ilvl="1">
      <w:start w:val="3"/>
      <w:numFmt w:val="decimal"/>
      <w:lvlText w:val="%1.%2."/>
      <w:lvlJc w:val="left"/>
      <w:pPr>
        <w:ind w:left="945" w:hanging="540"/>
      </w:pPr>
      <w:rPr>
        <w:rFonts w:hint="default"/>
        <w:b w:val="0"/>
      </w:rPr>
    </w:lvl>
    <w:lvl w:ilvl="2">
      <w:start w:val="4"/>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28"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29" w15:restartNumberingAfterBreak="0">
    <w:nsid w:val="75BF661A"/>
    <w:multiLevelType w:val="multilevel"/>
    <w:tmpl w:val="9358407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635253B"/>
    <w:multiLevelType w:val="multilevel"/>
    <w:tmpl w:val="E80CC914"/>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876" w:hanging="450"/>
      </w:pPr>
      <w:rPr>
        <w:rFonts w:hint="default"/>
        <w:b w:val="0"/>
        <w:color w:val="auto"/>
      </w:rPr>
    </w:lvl>
    <w:lvl w:ilvl="2">
      <w:start w:val="1"/>
      <w:numFmt w:val="decimal"/>
      <w:isLgl/>
      <w:lvlText w:val="%1.%2.%3."/>
      <w:lvlJc w:val="left"/>
      <w:pPr>
        <w:ind w:left="1080" w:hanging="720"/>
      </w:pPr>
      <w:rPr>
        <w:rFonts w:hint="default"/>
        <w:strike w:val="0"/>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470978321">
    <w:abstractNumId w:val="15"/>
  </w:num>
  <w:num w:numId="2" w16cid:durableId="989795595">
    <w:abstractNumId w:val="9"/>
  </w:num>
  <w:num w:numId="3" w16cid:durableId="1885292176">
    <w:abstractNumId w:val="6"/>
  </w:num>
  <w:num w:numId="4" w16cid:durableId="1331519440">
    <w:abstractNumId w:val="16"/>
  </w:num>
  <w:num w:numId="5" w16cid:durableId="1778214485">
    <w:abstractNumId w:val="8"/>
  </w:num>
  <w:num w:numId="6" w16cid:durableId="268895357">
    <w:abstractNumId w:val="2"/>
  </w:num>
  <w:num w:numId="7" w16cid:durableId="1880623984">
    <w:abstractNumId w:val="17"/>
  </w:num>
  <w:num w:numId="8" w16cid:durableId="1874876182">
    <w:abstractNumId w:val="10"/>
  </w:num>
  <w:num w:numId="9" w16cid:durableId="828980921">
    <w:abstractNumId w:val="13"/>
  </w:num>
  <w:num w:numId="10" w16cid:durableId="10451317">
    <w:abstractNumId w:val="18"/>
  </w:num>
  <w:num w:numId="11" w16cid:durableId="1624267852">
    <w:abstractNumId w:val="33"/>
  </w:num>
  <w:num w:numId="12" w16cid:durableId="466705041">
    <w:abstractNumId w:val="7"/>
  </w:num>
  <w:num w:numId="13" w16cid:durableId="1214925146">
    <w:abstractNumId w:val="23"/>
  </w:num>
  <w:num w:numId="14" w16cid:durableId="897394917">
    <w:abstractNumId w:val="25"/>
  </w:num>
  <w:num w:numId="15" w16cid:durableId="606616224">
    <w:abstractNumId w:val="3"/>
  </w:num>
  <w:num w:numId="16" w16cid:durableId="1038510911">
    <w:abstractNumId w:val="12"/>
  </w:num>
  <w:num w:numId="17" w16cid:durableId="759717967">
    <w:abstractNumId w:val="32"/>
  </w:num>
  <w:num w:numId="18" w16cid:durableId="1950502408">
    <w:abstractNumId w:val="24"/>
  </w:num>
  <w:num w:numId="19" w16cid:durableId="1156922265">
    <w:abstractNumId w:val="26"/>
  </w:num>
  <w:num w:numId="20" w16cid:durableId="661086325">
    <w:abstractNumId w:val="0"/>
  </w:num>
  <w:num w:numId="21" w16cid:durableId="1013340767">
    <w:abstractNumId w:val="31"/>
  </w:num>
  <w:num w:numId="22" w16cid:durableId="660735004">
    <w:abstractNumId w:val="20"/>
  </w:num>
  <w:num w:numId="23" w16cid:durableId="1232042589">
    <w:abstractNumId w:val="22"/>
  </w:num>
  <w:num w:numId="24" w16cid:durableId="247735647">
    <w:abstractNumId w:val="1"/>
  </w:num>
  <w:num w:numId="25" w16cid:durableId="1854999519">
    <w:abstractNumId w:val="11"/>
  </w:num>
  <w:num w:numId="26" w16cid:durableId="499010169">
    <w:abstractNumId w:val="19"/>
  </w:num>
  <w:num w:numId="27" w16cid:durableId="1473863142">
    <w:abstractNumId w:val="5"/>
  </w:num>
  <w:num w:numId="28" w16cid:durableId="405952638">
    <w:abstractNumId w:val="28"/>
  </w:num>
  <w:num w:numId="29" w16cid:durableId="856313384">
    <w:abstractNumId w:val="14"/>
  </w:num>
  <w:num w:numId="30" w16cid:durableId="165097257">
    <w:abstractNumId w:val="30"/>
  </w:num>
  <w:num w:numId="31" w16cid:durableId="8219557">
    <w:abstractNumId w:val="21"/>
  </w:num>
  <w:num w:numId="32" w16cid:durableId="2017924082">
    <w:abstractNumId w:val="27"/>
  </w:num>
  <w:num w:numId="33" w16cid:durableId="1497191273">
    <w:abstractNumId w:val="4"/>
  </w:num>
  <w:num w:numId="34" w16cid:durableId="148361480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06E3"/>
    <w:rsid w:val="00002659"/>
    <w:rsid w:val="00004F17"/>
    <w:rsid w:val="000058B5"/>
    <w:rsid w:val="00005E8E"/>
    <w:rsid w:val="00006676"/>
    <w:rsid w:val="0001570F"/>
    <w:rsid w:val="00015930"/>
    <w:rsid w:val="00016FE0"/>
    <w:rsid w:val="000232F1"/>
    <w:rsid w:val="0002437A"/>
    <w:rsid w:val="000258E3"/>
    <w:rsid w:val="0002650D"/>
    <w:rsid w:val="00026FBA"/>
    <w:rsid w:val="0003216B"/>
    <w:rsid w:val="00034637"/>
    <w:rsid w:val="00037517"/>
    <w:rsid w:val="00040288"/>
    <w:rsid w:val="00040841"/>
    <w:rsid w:val="000453C9"/>
    <w:rsid w:val="0004591A"/>
    <w:rsid w:val="00046824"/>
    <w:rsid w:val="00050145"/>
    <w:rsid w:val="00051019"/>
    <w:rsid w:val="00054B83"/>
    <w:rsid w:val="00055147"/>
    <w:rsid w:val="00055393"/>
    <w:rsid w:val="00055600"/>
    <w:rsid w:val="00062AE2"/>
    <w:rsid w:val="00063C33"/>
    <w:rsid w:val="0007074B"/>
    <w:rsid w:val="00072932"/>
    <w:rsid w:val="00077AC1"/>
    <w:rsid w:val="00077DA5"/>
    <w:rsid w:val="00084A20"/>
    <w:rsid w:val="00085293"/>
    <w:rsid w:val="00086898"/>
    <w:rsid w:val="000875C6"/>
    <w:rsid w:val="000A077A"/>
    <w:rsid w:val="000A2444"/>
    <w:rsid w:val="000A2714"/>
    <w:rsid w:val="000A49F4"/>
    <w:rsid w:val="000B2629"/>
    <w:rsid w:val="000B307F"/>
    <w:rsid w:val="000B4C25"/>
    <w:rsid w:val="000B6770"/>
    <w:rsid w:val="000B7BA7"/>
    <w:rsid w:val="000C3A2F"/>
    <w:rsid w:val="000C74BE"/>
    <w:rsid w:val="000C774D"/>
    <w:rsid w:val="000D7BA3"/>
    <w:rsid w:val="000E300D"/>
    <w:rsid w:val="000F0CAF"/>
    <w:rsid w:val="000F1DD9"/>
    <w:rsid w:val="000F3034"/>
    <w:rsid w:val="000F30FE"/>
    <w:rsid w:val="000F354C"/>
    <w:rsid w:val="000F3C3A"/>
    <w:rsid w:val="000F4167"/>
    <w:rsid w:val="00104871"/>
    <w:rsid w:val="0011035E"/>
    <w:rsid w:val="0011112D"/>
    <w:rsid w:val="00111837"/>
    <w:rsid w:val="00120C48"/>
    <w:rsid w:val="0012291A"/>
    <w:rsid w:val="00126C6C"/>
    <w:rsid w:val="001305A7"/>
    <w:rsid w:val="001318E5"/>
    <w:rsid w:val="00133510"/>
    <w:rsid w:val="001335AB"/>
    <w:rsid w:val="0013448C"/>
    <w:rsid w:val="00137371"/>
    <w:rsid w:val="0014585C"/>
    <w:rsid w:val="00145AA9"/>
    <w:rsid w:val="0014730B"/>
    <w:rsid w:val="00150D29"/>
    <w:rsid w:val="00155A8A"/>
    <w:rsid w:val="00156163"/>
    <w:rsid w:val="001568C5"/>
    <w:rsid w:val="0016066B"/>
    <w:rsid w:val="00165213"/>
    <w:rsid w:val="00166C9F"/>
    <w:rsid w:val="00167DB4"/>
    <w:rsid w:val="00170352"/>
    <w:rsid w:val="00172495"/>
    <w:rsid w:val="00173E29"/>
    <w:rsid w:val="00174579"/>
    <w:rsid w:val="00175DAE"/>
    <w:rsid w:val="001858DD"/>
    <w:rsid w:val="00195A2A"/>
    <w:rsid w:val="001A3E1A"/>
    <w:rsid w:val="001A4976"/>
    <w:rsid w:val="001A7C40"/>
    <w:rsid w:val="001B2BE3"/>
    <w:rsid w:val="001B2ECF"/>
    <w:rsid w:val="001B2F5B"/>
    <w:rsid w:val="001B642C"/>
    <w:rsid w:val="001B6A5C"/>
    <w:rsid w:val="001C64C5"/>
    <w:rsid w:val="001D29BE"/>
    <w:rsid w:val="001D2B61"/>
    <w:rsid w:val="001D52C2"/>
    <w:rsid w:val="001E0403"/>
    <w:rsid w:val="001E1285"/>
    <w:rsid w:val="001E468E"/>
    <w:rsid w:val="001E7013"/>
    <w:rsid w:val="001F1071"/>
    <w:rsid w:val="001F1089"/>
    <w:rsid w:val="001F1F18"/>
    <w:rsid w:val="001F262D"/>
    <w:rsid w:val="001F28D2"/>
    <w:rsid w:val="001F3440"/>
    <w:rsid w:val="001F7F67"/>
    <w:rsid w:val="002003D3"/>
    <w:rsid w:val="002004EA"/>
    <w:rsid w:val="0020251A"/>
    <w:rsid w:val="00207729"/>
    <w:rsid w:val="002114B7"/>
    <w:rsid w:val="00214F9D"/>
    <w:rsid w:val="002175AB"/>
    <w:rsid w:val="00217E8E"/>
    <w:rsid w:val="00224904"/>
    <w:rsid w:val="00225A4D"/>
    <w:rsid w:val="00226BCD"/>
    <w:rsid w:val="0022710C"/>
    <w:rsid w:val="00230B91"/>
    <w:rsid w:val="0023173E"/>
    <w:rsid w:val="002349FB"/>
    <w:rsid w:val="00236854"/>
    <w:rsid w:val="0024298A"/>
    <w:rsid w:val="00244348"/>
    <w:rsid w:val="002453A0"/>
    <w:rsid w:val="0024783B"/>
    <w:rsid w:val="00251A46"/>
    <w:rsid w:val="00252785"/>
    <w:rsid w:val="00252FE7"/>
    <w:rsid w:val="00253D55"/>
    <w:rsid w:val="00254204"/>
    <w:rsid w:val="00256AE1"/>
    <w:rsid w:val="00256EE6"/>
    <w:rsid w:val="00260081"/>
    <w:rsid w:val="0026062F"/>
    <w:rsid w:val="0026169E"/>
    <w:rsid w:val="00261FB7"/>
    <w:rsid w:val="00262452"/>
    <w:rsid w:val="00265DA2"/>
    <w:rsid w:val="00267F8C"/>
    <w:rsid w:val="00270676"/>
    <w:rsid w:val="002714EF"/>
    <w:rsid w:val="0027321A"/>
    <w:rsid w:val="00273411"/>
    <w:rsid w:val="002740BC"/>
    <w:rsid w:val="0027704A"/>
    <w:rsid w:val="002800AC"/>
    <w:rsid w:val="00280FF5"/>
    <w:rsid w:val="0028132C"/>
    <w:rsid w:val="00283184"/>
    <w:rsid w:val="00283EE6"/>
    <w:rsid w:val="00284066"/>
    <w:rsid w:val="00287227"/>
    <w:rsid w:val="00297DA1"/>
    <w:rsid w:val="002B1213"/>
    <w:rsid w:val="002B5712"/>
    <w:rsid w:val="002C54E2"/>
    <w:rsid w:val="002C6068"/>
    <w:rsid w:val="002C630C"/>
    <w:rsid w:val="002C7EA3"/>
    <w:rsid w:val="002D1220"/>
    <w:rsid w:val="002D570A"/>
    <w:rsid w:val="002D630C"/>
    <w:rsid w:val="002D7838"/>
    <w:rsid w:val="002E0644"/>
    <w:rsid w:val="002E1137"/>
    <w:rsid w:val="002E4763"/>
    <w:rsid w:val="002E47F6"/>
    <w:rsid w:val="002E62B3"/>
    <w:rsid w:val="002E6BCC"/>
    <w:rsid w:val="002E7497"/>
    <w:rsid w:val="002F132D"/>
    <w:rsid w:val="002F2615"/>
    <w:rsid w:val="002F46CF"/>
    <w:rsid w:val="002F6282"/>
    <w:rsid w:val="00306AF7"/>
    <w:rsid w:val="0031125B"/>
    <w:rsid w:val="0031187E"/>
    <w:rsid w:val="00320718"/>
    <w:rsid w:val="00320C80"/>
    <w:rsid w:val="00324304"/>
    <w:rsid w:val="0032556A"/>
    <w:rsid w:val="00330D55"/>
    <w:rsid w:val="00333E94"/>
    <w:rsid w:val="003351FA"/>
    <w:rsid w:val="00335BEC"/>
    <w:rsid w:val="00335F14"/>
    <w:rsid w:val="00337B62"/>
    <w:rsid w:val="003420FA"/>
    <w:rsid w:val="00343995"/>
    <w:rsid w:val="00343BE3"/>
    <w:rsid w:val="00345BB9"/>
    <w:rsid w:val="00346624"/>
    <w:rsid w:val="00346B0C"/>
    <w:rsid w:val="00354BC1"/>
    <w:rsid w:val="003556E9"/>
    <w:rsid w:val="00356B03"/>
    <w:rsid w:val="003573BE"/>
    <w:rsid w:val="00357FF6"/>
    <w:rsid w:val="00361263"/>
    <w:rsid w:val="003617C4"/>
    <w:rsid w:val="0036263E"/>
    <w:rsid w:val="00362D3D"/>
    <w:rsid w:val="003635DD"/>
    <w:rsid w:val="00367B76"/>
    <w:rsid w:val="00371362"/>
    <w:rsid w:val="00371A31"/>
    <w:rsid w:val="0037335C"/>
    <w:rsid w:val="00375C30"/>
    <w:rsid w:val="003801F8"/>
    <w:rsid w:val="00382DDD"/>
    <w:rsid w:val="00387A7A"/>
    <w:rsid w:val="00390595"/>
    <w:rsid w:val="0039166B"/>
    <w:rsid w:val="00395088"/>
    <w:rsid w:val="00397910"/>
    <w:rsid w:val="003A09FC"/>
    <w:rsid w:val="003A3BF7"/>
    <w:rsid w:val="003A6D25"/>
    <w:rsid w:val="003B1350"/>
    <w:rsid w:val="003B1E7E"/>
    <w:rsid w:val="003B2677"/>
    <w:rsid w:val="003C2901"/>
    <w:rsid w:val="003C2D3D"/>
    <w:rsid w:val="003C42AB"/>
    <w:rsid w:val="003C4D5A"/>
    <w:rsid w:val="003C7EA9"/>
    <w:rsid w:val="003E1FA8"/>
    <w:rsid w:val="003E5BB8"/>
    <w:rsid w:val="003F30A3"/>
    <w:rsid w:val="003F6C58"/>
    <w:rsid w:val="003F7337"/>
    <w:rsid w:val="00400715"/>
    <w:rsid w:val="00403C83"/>
    <w:rsid w:val="00405280"/>
    <w:rsid w:val="00411ED8"/>
    <w:rsid w:val="00413062"/>
    <w:rsid w:val="00413AEF"/>
    <w:rsid w:val="00413F8E"/>
    <w:rsid w:val="0041476F"/>
    <w:rsid w:val="004159B1"/>
    <w:rsid w:val="00430089"/>
    <w:rsid w:val="00431D19"/>
    <w:rsid w:val="00433E59"/>
    <w:rsid w:val="0043501E"/>
    <w:rsid w:val="00437AE3"/>
    <w:rsid w:val="00445864"/>
    <w:rsid w:val="00446EB8"/>
    <w:rsid w:val="00450BD3"/>
    <w:rsid w:val="00453D88"/>
    <w:rsid w:val="00455739"/>
    <w:rsid w:val="004611F3"/>
    <w:rsid w:val="004613F7"/>
    <w:rsid w:val="004616BD"/>
    <w:rsid w:val="0046318E"/>
    <w:rsid w:val="00466A1D"/>
    <w:rsid w:val="0046769D"/>
    <w:rsid w:val="004715A6"/>
    <w:rsid w:val="0047456E"/>
    <w:rsid w:val="0047566E"/>
    <w:rsid w:val="004776FE"/>
    <w:rsid w:val="004834B8"/>
    <w:rsid w:val="0048355B"/>
    <w:rsid w:val="004853EA"/>
    <w:rsid w:val="004912FB"/>
    <w:rsid w:val="00493DB0"/>
    <w:rsid w:val="0049480C"/>
    <w:rsid w:val="004A0B87"/>
    <w:rsid w:val="004A1E64"/>
    <w:rsid w:val="004A253C"/>
    <w:rsid w:val="004A4F3D"/>
    <w:rsid w:val="004A5708"/>
    <w:rsid w:val="004A7517"/>
    <w:rsid w:val="004B429B"/>
    <w:rsid w:val="004B647E"/>
    <w:rsid w:val="004C0271"/>
    <w:rsid w:val="004C0AC9"/>
    <w:rsid w:val="004C4E02"/>
    <w:rsid w:val="004C55DE"/>
    <w:rsid w:val="004D0A14"/>
    <w:rsid w:val="004D1779"/>
    <w:rsid w:val="004D286B"/>
    <w:rsid w:val="004D729C"/>
    <w:rsid w:val="004E18EF"/>
    <w:rsid w:val="004E24A3"/>
    <w:rsid w:val="004E3205"/>
    <w:rsid w:val="004E4231"/>
    <w:rsid w:val="004E5536"/>
    <w:rsid w:val="004E56D0"/>
    <w:rsid w:val="004E5AC3"/>
    <w:rsid w:val="004E73AC"/>
    <w:rsid w:val="004F3FF1"/>
    <w:rsid w:val="004F5647"/>
    <w:rsid w:val="004F741A"/>
    <w:rsid w:val="00500FC4"/>
    <w:rsid w:val="00505F1E"/>
    <w:rsid w:val="00515A4B"/>
    <w:rsid w:val="00516060"/>
    <w:rsid w:val="00521683"/>
    <w:rsid w:val="00522097"/>
    <w:rsid w:val="00522974"/>
    <w:rsid w:val="00524B91"/>
    <w:rsid w:val="00525F2F"/>
    <w:rsid w:val="00527D82"/>
    <w:rsid w:val="00530388"/>
    <w:rsid w:val="00533DF0"/>
    <w:rsid w:val="00541B21"/>
    <w:rsid w:val="00541F8F"/>
    <w:rsid w:val="005507BD"/>
    <w:rsid w:val="00551FBF"/>
    <w:rsid w:val="00555150"/>
    <w:rsid w:val="00557749"/>
    <w:rsid w:val="00560364"/>
    <w:rsid w:val="00561572"/>
    <w:rsid w:val="00577DF8"/>
    <w:rsid w:val="00582E68"/>
    <w:rsid w:val="00583950"/>
    <w:rsid w:val="00586258"/>
    <w:rsid w:val="00586949"/>
    <w:rsid w:val="00586F77"/>
    <w:rsid w:val="0059387C"/>
    <w:rsid w:val="00593F43"/>
    <w:rsid w:val="00596484"/>
    <w:rsid w:val="005A02B9"/>
    <w:rsid w:val="005A5652"/>
    <w:rsid w:val="005B4289"/>
    <w:rsid w:val="005B5B8F"/>
    <w:rsid w:val="005B772B"/>
    <w:rsid w:val="005B7BB8"/>
    <w:rsid w:val="005B7D03"/>
    <w:rsid w:val="005C3C4C"/>
    <w:rsid w:val="005C4D21"/>
    <w:rsid w:val="005C5AD2"/>
    <w:rsid w:val="005D00CC"/>
    <w:rsid w:val="005D10C6"/>
    <w:rsid w:val="005D57C5"/>
    <w:rsid w:val="005D6D8A"/>
    <w:rsid w:val="005E237B"/>
    <w:rsid w:val="005E5C26"/>
    <w:rsid w:val="005E6E1E"/>
    <w:rsid w:val="005E7575"/>
    <w:rsid w:val="005F7770"/>
    <w:rsid w:val="00600137"/>
    <w:rsid w:val="006044DA"/>
    <w:rsid w:val="00604CDF"/>
    <w:rsid w:val="00606291"/>
    <w:rsid w:val="00611538"/>
    <w:rsid w:val="00615228"/>
    <w:rsid w:val="006153F6"/>
    <w:rsid w:val="00617DDF"/>
    <w:rsid w:val="0062018B"/>
    <w:rsid w:val="00621FF2"/>
    <w:rsid w:val="00625568"/>
    <w:rsid w:val="00626195"/>
    <w:rsid w:val="00627A92"/>
    <w:rsid w:val="00627B66"/>
    <w:rsid w:val="006323B6"/>
    <w:rsid w:val="00632AA6"/>
    <w:rsid w:val="00634BD5"/>
    <w:rsid w:val="0064037D"/>
    <w:rsid w:val="0064649D"/>
    <w:rsid w:val="0065047C"/>
    <w:rsid w:val="00650B40"/>
    <w:rsid w:val="00660654"/>
    <w:rsid w:val="00660CC8"/>
    <w:rsid w:val="0066795E"/>
    <w:rsid w:val="00681C14"/>
    <w:rsid w:val="00681C29"/>
    <w:rsid w:val="00683162"/>
    <w:rsid w:val="00683925"/>
    <w:rsid w:val="00684974"/>
    <w:rsid w:val="00684E26"/>
    <w:rsid w:val="00685033"/>
    <w:rsid w:val="0068536D"/>
    <w:rsid w:val="00686384"/>
    <w:rsid w:val="00686B01"/>
    <w:rsid w:val="00686E19"/>
    <w:rsid w:val="00692B69"/>
    <w:rsid w:val="0069678D"/>
    <w:rsid w:val="006A0585"/>
    <w:rsid w:val="006A0FE5"/>
    <w:rsid w:val="006B1218"/>
    <w:rsid w:val="006B15AD"/>
    <w:rsid w:val="006B2405"/>
    <w:rsid w:val="006B326F"/>
    <w:rsid w:val="006B3AD1"/>
    <w:rsid w:val="006B441F"/>
    <w:rsid w:val="006B5A00"/>
    <w:rsid w:val="006B6ED0"/>
    <w:rsid w:val="006C0D71"/>
    <w:rsid w:val="006C34B6"/>
    <w:rsid w:val="006C4DB7"/>
    <w:rsid w:val="006C6F39"/>
    <w:rsid w:val="006D2A18"/>
    <w:rsid w:val="006D3C1D"/>
    <w:rsid w:val="006D3E6D"/>
    <w:rsid w:val="006D480D"/>
    <w:rsid w:val="006E1D6E"/>
    <w:rsid w:val="006E3049"/>
    <w:rsid w:val="006E4437"/>
    <w:rsid w:val="006E4ED4"/>
    <w:rsid w:val="006F0279"/>
    <w:rsid w:val="006F134B"/>
    <w:rsid w:val="006F7792"/>
    <w:rsid w:val="007012B5"/>
    <w:rsid w:val="00704BF8"/>
    <w:rsid w:val="0070626C"/>
    <w:rsid w:val="00713D85"/>
    <w:rsid w:val="00715E28"/>
    <w:rsid w:val="007211A3"/>
    <w:rsid w:val="00721D80"/>
    <w:rsid w:val="00724672"/>
    <w:rsid w:val="00724A4E"/>
    <w:rsid w:val="00724F95"/>
    <w:rsid w:val="00724FE6"/>
    <w:rsid w:val="00725B3A"/>
    <w:rsid w:val="00730D51"/>
    <w:rsid w:val="00730E78"/>
    <w:rsid w:val="007372DA"/>
    <w:rsid w:val="00740B00"/>
    <w:rsid w:val="007451AD"/>
    <w:rsid w:val="00746E65"/>
    <w:rsid w:val="00750CD0"/>
    <w:rsid w:val="007527C4"/>
    <w:rsid w:val="007558E1"/>
    <w:rsid w:val="00756136"/>
    <w:rsid w:val="007611CC"/>
    <w:rsid w:val="007616A4"/>
    <w:rsid w:val="00762350"/>
    <w:rsid w:val="007649EB"/>
    <w:rsid w:val="00766454"/>
    <w:rsid w:val="007760E3"/>
    <w:rsid w:val="007807F0"/>
    <w:rsid w:val="00787825"/>
    <w:rsid w:val="00787AC5"/>
    <w:rsid w:val="00790695"/>
    <w:rsid w:val="007908AC"/>
    <w:rsid w:val="00792D16"/>
    <w:rsid w:val="0079713C"/>
    <w:rsid w:val="007A1B82"/>
    <w:rsid w:val="007A3C5A"/>
    <w:rsid w:val="007B25F7"/>
    <w:rsid w:val="007B515A"/>
    <w:rsid w:val="007B6EA9"/>
    <w:rsid w:val="007C0C38"/>
    <w:rsid w:val="007C1A5A"/>
    <w:rsid w:val="007C1C7F"/>
    <w:rsid w:val="007C2B2B"/>
    <w:rsid w:val="007C7A0F"/>
    <w:rsid w:val="007C7CCC"/>
    <w:rsid w:val="007D335C"/>
    <w:rsid w:val="007D5067"/>
    <w:rsid w:val="007D703C"/>
    <w:rsid w:val="007D7A31"/>
    <w:rsid w:val="007E56BB"/>
    <w:rsid w:val="007F32F5"/>
    <w:rsid w:val="007F3E64"/>
    <w:rsid w:val="008016A6"/>
    <w:rsid w:val="0080276E"/>
    <w:rsid w:val="00804648"/>
    <w:rsid w:val="0080507B"/>
    <w:rsid w:val="00805E23"/>
    <w:rsid w:val="00812B85"/>
    <w:rsid w:val="00816EDD"/>
    <w:rsid w:val="008206C8"/>
    <w:rsid w:val="0082504D"/>
    <w:rsid w:val="008278C2"/>
    <w:rsid w:val="00827E50"/>
    <w:rsid w:val="008303CE"/>
    <w:rsid w:val="0083742B"/>
    <w:rsid w:val="0083771D"/>
    <w:rsid w:val="00837BD3"/>
    <w:rsid w:val="00837C38"/>
    <w:rsid w:val="008403B9"/>
    <w:rsid w:val="008428E2"/>
    <w:rsid w:val="008476FC"/>
    <w:rsid w:val="00851455"/>
    <w:rsid w:val="00857284"/>
    <w:rsid w:val="0085786B"/>
    <w:rsid w:val="00861415"/>
    <w:rsid w:val="00864361"/>
    <w:rsid w:val="008666D9"/>
    <w:rsid w:val="0087136B"/>
    <w:rsid w:val="008750CA"/>
    <w:rsid w:val="00876DE7"/>
    <w:rsid w:val="00881DD5"/>
    <w:rsid w:val="00887D4D"/>
    <w:rsid w:val="008908B7"/>
    <w:rsid w:val="008920EA"/>
    <w:rsid w:val="00892F81"/>
    <w:rsid w:val="008A3551"/>
    <w:rsid w:val="008A6BDE"/>
    <w:rsid w:val="008A7C4F"/>
    <w:rsid w:val="008B3662"/>
    <w:rsid w:val="008B4583"/>
    <w:rsid w:val="008B5527"/>
    <w:rsid w:val="008B603A"/>
    <w:rsid w:val="008C354F"/>
    <w:rsid w:val="008C5E6F"/>
    <w:rsid w:val="008C6501"/>
    <w:rsid w:val="008C6C77"/>
    <w:rsid w:val="008C6EF4"/>
    <w:rsid w:val="008C7309"/>
    <w:rsid w:val="008D3C90"/>
    <w:rsid w:val="008D44D6"/>
    <w:rsid w:val="008D46B4"/>
    <w:rsid w:val="008D7510"/>
    <w:rsid w:val="008E0243"/>
    <w:rsid w:val="008E29B8"/>
    <w:rsid w:val="008E34EE"/>
    <w:rsid w:val="008E3DBB"/>
    <w:rsid w:val="008E7E22"/>
    <w:rsid w:val="008F2515"/>
    <w:rsid w:val="008F2A72"/>
    <w:rsid w:val="008F40AD"/>
    <w:rsid w:val="008F4C54"/>
    <w:rsid w:val="008F598F"/>
    <w:rsid w:val="008F798F"/>
    <w:rsid w:val="0090051E"/>
    <w:rsid w:val="00900A49"/>
    <w:rsid w:val="00903900"/>
    <w:rsid w:val="0090531F"/>
    <w:rsid w:val="00906B3B"/>
    <w:rsid w:val="00906C23"/>
    <w:rsid w:val="009070B0"/>
    <w:rsid w:val="00910596"/>
    <w:rsid w:val="00910CE5"/>
    <w:rsid w:val="00914E0F"/>
    <w:rsid w:val="00916A94"/>
    <w:rsid w:val="00917237"/>
    <w:rsid w:val="00917E56"/>
    <w:rsid w:val="009202DF"/>
    <w:rsid w:val="00920968"/>
    <w:rsid w:val="00924E05"/>
    <w:rsid w:val="009252FC"/>
    <w:rsid w:val="00927AB0"/>
    <w:rsid w:val="00927C28"/>
    <w:rsid w:val="0094216B"/>
    <w:rsid w:val="0094327F"/>
    <w:rsid w:val="00944DD1"/>
    <w:rsid w:val="009451BE"/>
    <w:rsid w:val="00946CC4"/>
    <w:rsid w:val="009471B0"/>
    <w:rsid w:val="0095089D"/>
    <w:rsid w:val="00955E69"/>
    <w:rsid w:val="0095643C"/>
    <w:rsid w:val="00963EF4"/>
    <w:rsid w:val="0096433B"/>
    <w:rsid w:val="00966EF7"/>
    <w:rsid w:val="009706FE"/>
    <w:rsid w:val="00974576"/>
    <w:rsid w:val="009747B7"/>
    <w:rsid w:val="00980B46"/>
    <w:rsid w:val="00982B42"/>
    <w:rsid w:val="00984FBD"/>
    <w:rsid w:val="0099267E"/>
    <w:rsid w:val="00992C7B"/>
    <w:rsid w:val="009937B4"/>
    <w:rsid w:val="00994497"/>
    <w:rsid w:val="00995381"/>
    <w:rsid w:val="0099775B"/>
    <w:rsid w:val="009A1D6B"/>
    <w:rsid w:val="009A28C2"/>
    <w:rsid w:val="009A4D97"/>
    <w:rsid w:val="009B0159"/>
    <w:rsid w:val="009B773C"/>
    <w:rsid w:val="009D3977"/>
    <w:rsid w:val="009D42A1"/>
    <w:rsid w:val="009D7111"/>
    <w:rsid w:val="009D7341"/>
    <w:rsid w:val="009E49D1"/>
    <w:rsid w:val="009E49E1"/>
    <w:rsid w:val="009E780B"/>
    <w:rsid w:val="009F4386"/>
    <w:rsid w:val="009F4B79"/>
    <w:rsid w:val="009F7574"/>
    <w:rsid w:val="00A00791"/>
    <w:rsid w:val="00A01E4F"/>
    <w:rsid w:val="00A0323A"/>
    <w:rsid w:val="00A06A70"/>
    <w:rsid w:val="00A06F3E"/>
    <w:rsid w:val="00A0720B"/>
    <w:rsid w:val="00A14236"/>
    <w:rsid w:val="00A14AA0"/>
    <w:rsid w:val="00A160FB"/>
    <w:rsid w:val="00A16A1A"/>
    <w:rsid w:val="00A17058"/>
    <w:rsid w:val="00A20574"/>
    <w:rsid w:val="00A21EDE"/>
    <w:rsid w:val="00A22CAF"/>
    <w:rsid w:val="00A25640"/>
    <w:rsid w:val="00A26232"/>
    <w:rsid w:val="00A265FF"/>
    <w:rsid w:val="00A274FD"/>
    <w:rsid w:val="00A30F53"/>
    <w:rsid w:val="00A32B00"/>
    <w:rsid w:val="00A3371D"/>
    <w:rsid w:val="00A41750"/>
    <w:rsid w:val="00A41B8E"/>
    <w:rsid w:val="00A515C3"/>
    <w:rsid w:val="00A52C31"/>
    <w:rsid w:val="00A53800"/>
    <w:rsid w:val="00A53BB3"/>
    <w:rsid w:val="00A61769"/>
    <w:rsid w:val="00A67F7E"/>
    <w:rsid w:val="00A7003C"/>
    <w:rsid w:val="00A704AA"/>
    <w:rsid w:val="00A73CF2"/>
    <w:rsid w:val="00A8074B"/>
    <w:rsid w:val="00A81889"/>
    <w:rsid w:val="00A85943"/>
    <w:rsid w:val="00A91F8B"/>
    <w:rsid w:val="00A9251B"/>
    <w:rsid w:val="00A9558C"/>
    <w:rsid w:val="00A97B28"/>
    <w:rsid w:val="00AA31A2"/>
    <w:rsid w:val="00AA4044"/>
    <w:rsid w:val="00AA5FFD"/>
    <w:rsid w:val="00AB4A00"/>
    <w:rsid w:val="00AB5266"/>
    <w:rsid w:val="00AB6FA4"/>
    <w:rsid w:val="00AC0C08"/>
    <w:rsid w:val="00AC1807"/>
    <w:rsid w:val="00AC3761"/>
    <w:rsid w:val="00AC63D5"/>
    <w:rsid w:val="00AC7E2F"/>
    <w:rsid w:val="00AD3819"/>
    <w:rsid w:val="00AD53EA"/>
    <w:rsid w:val="00AD6BE2"/>
    <w:rsid w:val="00AE6819"/>
    <w:rsid w:val="00AE6BE1"/>
    <w:rsid w:val="00AE78DC"/>
    <w:rsid w:val="00AF256D"/>
    <w:rsid w:val="00AF2829"/>
    <w:rsid w:val="00AF30DD"/>
    <w:rsid w:val="00AF5AF7"/>
    <w:rsid w:val="00AF7657"/>
    <w:rsid w:val="00AF7C53"/>
    <w:rsid w:val="00B01CFB"/>
    <w:rsid w:val="00B06F26"/>
    <w:rsid w:val="00B15AFC"/>
    <w:rsid w:val="00B24D3C"/>
    <w:rsid w:val="00B25669"/>
    <w:rsid w:val="00B27F22"/>
    <w:rsid w:val="00B33514"/>
    <w:rsid w:val="00B33E70"/>
    <w:rsid w:val="00B359F7"/>
    <w:rsid w:val="00B36653"/>
    <w:rsid w:val="00B37A9E"/>
    <w:rsid w:val="00B40CE6"/>
    <w:rsid w:val="00B42D3D"/>
    <w:rsid w:val="00B43257"/>
    <w:rsid w:val="00B43BF7"/>
    <w:rsid w:val="00B4565F"/>
    <w:rsid w:val="00B45D81"/>
    <w:rsid w:val="00B50487"/>
    <w:rsid w:val="00B5215C"/>
    <w:rsid w:val="00B54A38"/>
    <w:rsid w:val="00B63C43"/>
    <w:rsid w:val="00B645F6"/>
    <w:rsid w:val="00B66B04"/>
    <w:rsid w:val="00B70C3D"/>
    <w:rsid w:val="00B73B29"/>
    <w:rsid w:val="00B758B0"/>
    <w:rsid w:val="00B770BB"/>
    <w:rsid w:val="00B81D2C"/>
    <w:rsid w:val="00B83FE9"/>
    <w:rsid w:val="00B84576"/>
    <w:rsid w:val="00B86BFA"/>
    <w:rsid w:val="00B90149"/>
    <w:rsid w:val="00B938D4"/>
    <w:rsid w:val="00B93AB6"/>
    <w:rsid w:val="00B93C7D"/>
    <w:rsid w:val="00B93E40"/>
    <w:rsid w:val="00B956C3"/>
    <w:rsid w:val="00BA3241"/>
    <w:rsid w:val="00BA4F59"/>
    <w:rsid w:val="00BA552E"/>
    <w:rsid w:val="00BB2431"/>
    <w:rsid w:val="00BB26D9"/>
    <w:rsid w:val="00BB3257"/>
    <w:rsid w:val="00BB50B7"/>
    <w:rsid w:val="00BB5709"/>
    <w:rsid w:val="00BB6C83"/>
    <w:rsid w:val="00BC0AF3"/>
    <w:rsid w:val="00BC0D32"/>
    <w:rsid w:val="00BC3253"/>
    <w:rsid w:val="00BC402B"/>
    <w:rsid w:val="00BC5B3C"/>
    <w:rsid w:val="00BD17A6"/>
    <w:rsid w:val="00BD199F"/>
    <w:rsid w:val="00BD2D59"/>
    <w:rsid w:val="00BD5900"/>
    <w:rsid w:val="00BD6A3C"/>
    <w:rsid w:val="00BD741A"/>
    <w:rsid w:val="00BE1D57"/>
    <w:rsid w:val="00BE5773"/>
    <w:rsid w:val="00BE6D55"/>
    <w:rsid w:val="00BF33C9"/>
    <w:rsid w:val="00BF5D70"/>
    <w:rsid w:val="00BF6CBD"/>
    <w:rsid w:val="00C0237B"/>
    <w:rsid w:val="00C042A9"/>
    <w:rsid w:val="00C170F3"/>
    <w:rsid w:val="00C21ACD"/>
    <w:rsid w:val="00C23304"/>
    <w:rsid w:val="00C24408"/>
    <w:rsid w:val="00C26DEC"/>
    <w:rsid w:val="00C27363"/>
    <w:rsid w:val="00C36BDA"/>
    <w:rsid w:val="00C36D65"/>
    <w:rsid w:val="00C379F0"/>
    <w:rsid w:val="00C41258"/>
    <w:rsid w:val="00C42B82"/>
    <w:rsid w:val="00C500F5"/>
    <w:rsid w:val="00C505D9"/>
    <w:rsid w:val="00C52279"/>
    <w:rsid w:val="00C527E8"/>
    <w:rsid w:val="00C541A3"/>
    <w:rsid w:val="00C55C27"/>
    <w:rsid w:val="00C579D4"/>
    <w:rsid w:val="00C6050D"/>
    <w:rsid w:val="00C62577"/>
    <w:rsid w:val="00C63CEE"/>
    <w:rsid w:val="00C654AF"/>
    <w:rsid w:val="00C66420"/>
    <w:rsid w:val="00C67A3E"/>
    <w:rsid w:val="00C70FDD"/>
    <w:rsid w:val="00C726CE"/>
    <w:rsid w:val="00C85CBE"/>
    <w:rsid w:val="00C92760"/>
    <w:rsid w:val="00C933D6"/>
    <w:rsid w:val="00C948C5"/>
    <w:rsid w:val="00C96D17"/>
    <w:rsid w:val="00C97E50"/>
    <w:rsid w:val="00CA2526"/>
    <w:rsid w:val="00CA2E1D"/>
    <w:rsid w:val="00CA4B60"/>
    <w:rsid w:val="00CA61AF"/>
    <w:rsid w:val="00CA6DF7"/>
    <w:rsid w:val="00CA7701"/>
    <w:rsid w:val="00CB0ABE"/>
    <w:rsid w:val="00CB0B99"/>
    <w:rsid w:val="00CB23FD"/>
    <w:rsid w:val="00CB43A3"/>
    <w:rsid w:val="00CB6E19"/>
    <w:rsid w:val="00CC0782"/>
    <w:rsid w:val="00CC0955"/>
    <w:rsid w:val="00CC1820"/>
    <w:rsid w:val="00CC22EE"/>
    <w:rsid w:val="00CC3B4A"/>
    <w:rsid w:val="00CC3C58"/>
    <w:rsid w:val="00CC5C5D"/>
    <w:rsid w:val="00CC5CF7"/>
    <w:rsid w:val="00CD06A5"/>
    <w:rsid w:val="00CD243D"/>
    <w:rsid w:val="00CD507A"/>
    <w:rsid w:val="00CE0B02"/>
    <w:rsid w:val="00CE4A08"/>
    <w:rsid w:val="00CE72B5"/>
    <w:rsid w:val="00CF3FD8"/>
    <w:rsid w:val="00CF5103"/>
    <w:rsid w:val="00CF5F13"/>
    <w:rsid w:val="00CF77B5"/>
    <w:rsid w:val="00D0065B"/>
    <w:rsid w:val="00D0402B"/>
    <w:rsid w:val="00D06647"/>
    <w:rsid w:val="00D0770D"/>
    <w:rsid w:val="00D10515"/>
    <w:rsid w:val="00D12C1A"/>
    <w:rsid w:val="00D12DB8"/>
    <w:rsid w:val="00D1504E"/>
    <w:rsid w:val="00D15805"/>
    <w:rsid w:val="00D16D15"/>
    <w:rsid w:val="00D206B4"/>
    <w:rsid w:val="00D20DD8"/>
    <w:rsid w:val="00D225E7"/>
    <w:rsid w:val="00D249A7"/>
    <w:rsid w:val="00D25D6C"/>
    <w:rsid w:val="00D33897"/>
    <w:rsid w:val="00D44414"/>
    <w:rsid w:val="00D46308"/>
    <w:rsid w:val="00D46796"/>
    <w:rsid w:val="00D47125"/>
    <w:rsid w:val="00D51A44"/>
    <w:rsid w:val="00D534B9"/>
    <w:rsid w:val="00D56D62"/>
    <w:rsid w:val="00D56F83"/>
    <w:rsid w:val="00D63D14"/>
    <w:rsid w:val="00D6512A"/>
    <w:rsid w:val="00D667F3"/>
    <w:rsid w:val="00D73553"/>
    <w:rsid w:val="00D73CBF"/>
    <w:rsid w:val="00D7560B"/>
    <w:rsid w:val="00D778D4"/>
    <w:rsid w:val="00D8039D"/>
    <w:rsid w:val="00D83956"/>
    <w:rsid w:val="00D84CAC"/>
    <w:rsid w:val="00D87897"/>
    <w:rsid w:val="00D9025E"/>
    <w:rsid w:val="00D940D7"/>
    <w:rsid w:val="00D96F6F"/>
    <w:rsid w:val="00D979EE"/>
    <w:rsid w:val="00DA5BE1"/>
    <w:rsid w:val="00DA61C0"/>
    <w:rsid w:val="00DB114B"/>
    <w:rsid w:val="00DB4806"/>
    <w:rsid w:val="00DB543E"/>
    <w:rsid w:val="00DB64FE"/>
    <w:rsid w:val="00DC0614"/>
    <w:rsid w:val="00DC0A5B"/>
    <w:rsid w:val="00DC1C09"/>
    <w:rsid w:val="00DC378F"/>
    <w:rsid w:val="00DD191D"/>
    <w:rsid w:val="00DD460D"/>
    <w:rsid w:val="00DD538F"/>
    <w:rsid w:val="00DD5B64"/>
    <w:rsid w:val="00DD671D"/>
    <w:rsid w:val="00DD746D"/>
    <w:rsid w:val="00DD7F2B"/>
    <w:rsid w:val="00DE0AF4"/>
    <w:rsid w:val="00DE10E1"/>
    <w:rsid w:val="00DE30B1"/>
    <w:rsid w:val="00DE3E43"/>
    <w:rsid w:val="00DE6368"/>
    <w:rsid w:val="00DE6483"/>
    <w:rsid w:val="00DF18A9"/>
    <w:rsid w:val="00DF3119"/>
    <w:rsid w:val="00DF448D"/>
    <w:rsid w:val="00DF5A36"/>
    <w:rsid w:val="00DF65F0"/>
    <w:rsid w:val="00DF74CC"/>
    <w:rsid w:val="00E024F0"/>
    <w:rsid w:val="00E03CB7"/>
    <w:rsid w:val="00E044B9"/>
    <w:rsid w:val="00E053C8"/>
    <w:rsid w:val="00E059B7"/>
    <w:rsid w:val="00E0751B"/>
    <w:rsid w:val="00E1465B"/>
    <w:rsid w:val="00E16C89"/>
    <w:rsid w:val="00E21984"/>
    <w:rsid w:val="00E23FC3"/>
    <w:rsid w:val="00E24D05"/>
    <w:rsid w:val="00E251B5"/>
    <w:rsid w:val="00E303EE"/>
    <w:rsid w:val="00E359F7"/>
    <w:rsid w:val="00E35D49"/>
    <w:rsid w:val="00E36B34"/>
    <w:rsid w:val="00E40583"/>
    <w:rsid w:val="00E41DF0"/>
    <w:rsid w:val="00E47014"/>
    <w:rsid w:val="00E470CE"/>
    <w:rsid w:val="00E51E17"/>
    <w:rsid w:val="00E52A64"/>
    <w:rsid w:val="00E52C0E"/>
    <w:rsid w:val="00E53FA5"/>
    <w:rsid w:val="00E5400D"/>
    <w:rsid w:val="00E5536D"/>
    <w:rsid w:val="00E619F5"/>
    <w:rsid w:val="00E62D71"/>
    <w:rsid w:val="00E62F6E"/>
    <w:rsid w:val="00E64684"/>
    <w:rsid w:val="00E7136B"/>
    <w:rsid w:val="00E72026"/>
    <w:rsid w:val="00E72299"/>
    <w:rsid w:val="00E7673C"/>
    <w:rsid w:val="00E80493"/>
    <w:rsid w:val="00E809E9"/>
    <w:rsid w:val="00E80B36"/>
    <w:rsid w:val="00E82D66"/>
    <w:rsid w:val="00E86FB2"/>
    <w:rsid w:val="00E91B4C"/>
    <w:rsid w:val="00EA0693"/>
    <w:rsid w:val="00EA32F3"/>
    <w:rsid w:val="00EA33BF"/>
    <w:rsid w:val="00EA33F0"/>
    <w:rsid w:val="00EB0CE7"/>
    <w:rsid w:val="00EB1122"/>
    <w:rsid w:val="00EB2D54"/>
    <w:rsid w:val="00EB2EFE"/>
    <w:rsid w:val="00EB303B"/>
    <w:rsid w:val="00EB435D"/>
    <w:rsid w:val="00EB53B2"/>
    <w:rsid w:val="00EB7CEC"/>
    <w:rsid w:val="00EB7D56"/>
    <w:rsid w:val="00EC6980"/>
    <w:rsid w:val="00ED0C49"/>
    <w:rsid w:val="00ED3C07"/>
    <w:rsid w:val="00ED7B08"/>
    <w:rsid w:val="00EE501C"/>
    <w:rsid w:val="00EF26C1"/>
    <w:rsid w:val="00EF321C"/>
    <w:rsid w:val="00F01612"/>
    <w:rsid w:val="00F018CD"/>
    <w:rsid w:val="00F01900"/>
    <w:rsid w:val="00F036C0"/>
    <w:rsid w:val="00F03740"/>
    <w:rsid w:val="00F04B41"/>
    <w:rsid w:val="00F05FDB"/>
    <w:rsid w:val="00F06F77"/>
    <w:rsid w:val="00F13685"/>
    <w:rsid w:val="00F13B57"/>
    <w:rsid w:val="00F1696C"/>
    <w:rsid w:val="00F24308"/>
    <w:rsid w:val="00F24F2D"/>
    <w:rsid w:val="00F31356"/>
    <w:rsid w:val="00F35BB9"/>
    <w:rsid w:val="00F42445"/>
    <w:rsid w:val="00F4383F"/>
    <w:rsid w:val="00F43E60"/>
    <w:rsid w:val="00F4613D"/>
    <w:rsid w:val="00F46AF8"/>
    <w:rsid w:val="00F5019A"/>
    <w:rsid w:val="00F52F71"/>
    <w:rsid w:val="00F54931"/>
    <w:rsid w:val="00F574AA"/>
    <w:rsid w:val="00F578D5"/>
    <w:rsid w:val="00F64C51"/>
    <w:rsid w:val="00F65799"/>
    <w:rsid w:val="00F65A8B"/>
    <w:rsid w:val="00F66571"/>
    <w:rsid w:val="00F6710E"/>
    <w:rsid w:val="00F73BDB"/>
    <w:rsid w:val="00F751A7"/>
    <w:rsid w:val="00F769B3"/>
    <w:rsid w:val="00F77273"/>
    <w:rsid w:val="00F776E7"/>
    <w:rsid w:val="00F77DFB"/>
    <w:rsid w:val="00F8170C"/>
    <w:rsid w:val="00F819D8"/>
    <w:rsid w:val="00F81B91"/>
    <w:rsid w:val="00F83229"/>
    <w:rsid w:val="00F87DDF"/>
    <w:rsid w:val="00F9057B"/>
    <w:rsid w:val="00F910C3"/>
    <w:rsid w:val="00F94AD7"/>
    <w:rsid w:val="00F96EB5"/>
    <w:rsid w:val="00FA3D1D"/>
    <w:rsid w:val="00FA67DA"/>
    <w:rsid w:val="00FA71E3"/>
    <w:rsid w:val="00FB32E0"/>
    <w:rsid w:val="00FB400D"/>
    <w:rsid w:val="00FB48A3"/>
    <w:rsid w:val="00FB623C"/>
    <w:rsid w:val="00FC21A4"/>
    <w:rsid w:val="00FC2996"/>
    <w:rsid w:val="00FC70B0"/>
    <w:rsid w:val="00FD0E0C"/>
    <w:rsid w:val="00FD3BEF"/>
    <w:rsid w:val="00FD4806"/>
    <w:rsid w:val="00FD7780"/>
    <w:rsid w:val="00FE5CCE"/>
    <w:rsid w:val="00FE7342"/>
    <w:rsid w:val="00FF005E"/>
    <w:rsid w:val="00FF1606"/>
    <w:rsid w:val="00FF1ACE"/>
    <w:rsid w:val="00FF41B0"/>
    <w:rsid w:val="523559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E8B003"/>
  <w15:chartTrackingRefBased/>
  <w15:docId w15:val="{0AC799C3-C5FF-456D-BE26-786019EF6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C6980"/>
    <w:pPr>
      <w:keepNext/>
      <w:numPr>
        <w:numId w:val="8"/>
      </w:numPr>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en-US"/>
    </w:rPr>
  </w:style>
  <w:style w:type="paragraph" w:styleId="Subtitle">
    <w:name w:val="Subtitle"/>
    <w:basedOn w:val="Normal"/>
    <w:link w:val="SubtitleChar"/>
    <w:qFormat/>
    <w:rPr>
      <w:b/>
      <w:bCs/>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rsid w:val="00BF33C9"/>
    <w:pPr>
      <w:spacing w:before="100" w:beforeAutospacing="1" w:after="100" w:afterAutospacing="1"/>
      <w:jc w:val="both"/>
    </w:pPr>
    <w:rPr>
      <w:lang w:val="en-GB"/>
    </w:rPr>
  </w:style>
  <w:style w:type="paragraph" w:styleId="BodyText3">
    <w:name w:val="Body Text 3"/>
    <w:basedOn w:val="Normal"/>
    <w:rsid w:val="008428E2"/>
    <w:pPr>
      <w:jc w:val="both"/>
    </w:pPr>
  </w:style>
  <w:style w:type="paragraph" w:styleId="BalloonText">
    <w:name w:val="Balloon Text"/>
    <w:basedOn w:val="Normal"/>
    <w:semiHidden/>
    <w:rsid w:val="005A5652"/>
    <w:rPr>
      <w:rFonts w:ascii="Tahoma" w:hAnsi="Tahoma" w:cs="Tahoma"/>
      <w:sz w:val="16"/>
      <w:szCs w:val="16"/>
    </w:rPr>
  </w:style>
  <w:style w:type="paragraph" w:styleId="BodyText">
    <w:name w:val="Body Text"/>
    <w:basedOn w:val="Normal"/>
    <w:rsid w:val="00320718"/>
    <w:pPr>
      <w:spacing w:after="120"/>
    </w:pPr>
  </w:style>
  <w:style w:type="paragraph" w:styleId="BodyText2">
    <w:name w:val="Body Text 2"/>
    <w:basedOn w:val="Normal"/>
    <w:rsid w:val="00320718"/>
    <w:pPr>
      <w:spacing w:after="120" w:line="480" w:lineRule="auto"/>
    </w:pPr>
  </w:style>
  <w:style w:type="paragraph" w:styleId="NormalWeb">
    <w:name w:val="Normal (Web)"/>
    <w:basedOn w:val="Normal"/>
    <w:link w:val="NormalWebChar"/>
    <w:uiPriority w:val="99"/>
    <w:rsid w:val="00320718"/>
    <w:pPr>
      <w:spacing w:before="100" w:beforeAutospacing="1" w:after="100" w:afterAutospacing="1"/>
    </w:pPr>
    <w:rPr>
      <w:lang w:val="en-US"/>
    </w:rPr>
  </w:style>
  <w:style w:type="paragraph" w:styleId="HTMLPreformatted">
    <w:name w:val="HTML Preformatted"/>
    <w:basedOn w:val="Normal"/>
    <w:link w:val="HTMLPreformattedChar"/>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CommentReference">
    <w:name w:val="annotation reference"/>
    <w:semiHidden/>
    <w:rsid w:val="001E468E"/>
    <w:rPr>
      <w:sz w:val="16"/>
      <w:szCs w:val="16"/>
    </w:rPr>
  </w:style>
  <w:style w:type="paragraph" w:styleId="CommentText">
    <w:name w:val="annotation text"/>
    <w:basedOn w:val="Normal"/>
    <w:semiHidden/>
    <w:rsid w:val="001E468E"/>
    <w:rPr>
      <w:sz w:val="20"/>
      <w:szCs w:val="20"/>
    </w:rPr>
  </w:style>
  <w:style w:type="paragraph" w:styleId="CommentSubject">
    <w:name w:val="annotation subject"/>
    <w:basedOn w:val="CommentText"/>
    <w:next w:val="CommentText"/>
    <w:semiHidden/>
    <w:rsid w:val="001E468E"/>
    <w:rPr>
      <w:b/>
      <w:bCs/>
    </w:rPr>
  </w:style>
  <w:style w:type="character" w:customStyle="1" w:styleId="NormalWebChar">
    <w:name w:val="Normal (Web) Char"/>
    <w:link w:val="NormalWeb"/>
    <w:rsid w:val="00FD3BEF"/>
    <w:rPr>
      <w:sz w:val="24"/>
      <w:szCs w:val="24"/>
      <w:lang w:val="en-US" w:eastAsia="en-US" w:bidi="ar-SA"/>
    </w:rPr>
  </w:style>
  <w:style w:type="character" w:styleId="Hyperlink">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cumentMap">
    <w:name w:val="Document Map"/>
    <w:basedOn w:val="Normal"/>
    <w:semiHidden/>
    <w:rsid w:val="00E51E17"/>
    <w:pPr>
      <w:shd w:val="clear" w:color="auto" w:fill="000080"/>
    </w:pPr>
    <w:rPr>
      <w:rFonts w:ascii="Tahoma" w:hAnsi="Tahoma" w:cs="Tahoma"/>
      <w:sz w:val="20"/>
      <w:szCs w:val="20"/>
    </w:rPr>
  </w:style>
  <w:style w:type="character" w:customStyle="1" w:styleId="HTMLPreformattedChar">
    <w:name w:val="HTML Preformatted Char"/>
    <w:link w:val="HTMLPreformatted"/>
    <w:uiPriority w:val="99"/>
    <w:rsid w:val="007D5067"/>
    <w:rPr>
      <w:rFonts w:ascii="Courier New" w:eastAsia="Courier New" w:hAnsi="Courier New"/>
      <w:lang w:val="en-US" w:eastAsia="en-US"/>
    </w:rPr>
  </w:style>
  <w:style w:type="paragraph" w:styleId="Revision">
    <w:name w:val="Revision"/>
    <w:hidden/>
    <w:uiPriority w:val="99"/>
    <w:semiHidden/>
    <w:rsid w:val="00226BCD"/>
    <w:rPr>
      <w:sz w:val="24"/>
      <w:szCs w:val="24"/>
      <w:lang w:eastAsia="en-US"/>
    </w:rPr>
  </w:style>
  <w:style w:type="character" w:customStyle="1" w:styleId="TitleChar">
    <w:name w:val="Title Char"/>
    <w:link w:val="Title"/>
    <w:rsid w:val="00E52A64"/>
    <w:rPr>
      <w:b/>
      <w:bCs/>
      <w:sz w:val="24"/>
      <w:szCs w:val="24"/>
      <w:lang w:val="en-US" w:eastAsia="en-US"/>
    </w:rPr>
  </w:style>
  <w:style w:type="character" w:customStyle="1" w:styleId="SubtitleChar">
    <w:name w:val="Subtitle Char"/>
    <w:link w:val="Subtitle"/>
    <w:rsid w:val="00515A4B"/>
    <w:rPr>
      <w:b/>
      <w:bCs/>
      <w:sz w:val="24"/>
      <w:szCs w:val="24"/>
      <w:lang w:val="en-US" w:eastAsia="en-US"/>
    </w:rPr>
  </w:style>
  <w:style w:type="character" w:styleId="UnresolvedMention">
    <w:name w:val="Unresolved Mention"/>
    <w:uiPriority w:val="99"/>
    <w:semiHidden/>
    <w:unhideWhenUsed/>
    <w:rsid w:val="00133510"/>
    <w:rPr>
      <w:color w:val="605E5C"/>
      <w:shd w:val="clear" w:color="auto" w:fill="E1DFDD"/>
    </w:rPr>
  </w:style>
  <w:style w:type="table" w:styleId="TableGrid">
    <w:name w:val="Table Grid"/>
    <w:basedOn w:val="TableNormal"/>
    <w:rsid w:val="002E6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2556A"/>
    <w:rPr>
      <w:color w:val="954F72"/>
      <w:u w:val="single"/>
    </w:rPr>
  </w:style>
  <w:style w:type="paragraph" w:styleId="ListParagraph">
    <w:name w:val="List Paragraph"/>
    <w:aliases w:val="lp1,SP-List Paragraph,Colorful List - Accent 12"/>
    <w:basedOn w:val="Normal"/>
    <w:link w:val="ListParagraphChar"/>
    <w:uiPriority w:val="34"/>
    <w:qFormat/>
    <w:rsid w:val="00D44414"/>
    <w:pPr>
      <w:ind w:left="720"/>
      <w:contextualSpacing/>
    </w:pPr>
  </w:style>
  <w:style w:type="character" w:customStyle="1" w:styleId="ListParagraphChar">
    <w:name w:val="List Paragraph Char"/>
    <w:aliases w:val="lp1 Char,SP-List Paragraph Char,Colorful List - Accent 12 Char"/>
    <w:link w:val="ListParagraph"/>
    <w:uiPriority w:val="34"/>
    <w:qFormat/>
    <w:rsid w:val="00D44414"/>
    <w:rPr>
      <w:sz w:val="24"/>
      <w:szCs w:val="24"/>
      <w:lang w:eastAsia="en-US"/>
    </w:rPr>
  </w:style>
  <w:style w:type="paragraph" w:customStyle="1" w:styleId="pf0">
    <w:name w:val="pf0"/>
    <w:basedOn w:val="Normal"/>
    <w:rsid w:val="00CF3FD8"/>
    <w:pPr>
      <w:spacing w:before="100" w:beforeAutospacing="1" w:after="100" w:afterAutospacing="1"/>
    </w:pPr>
    <w:rPr>
      <w:lang w:eastAsia="lv-LV"/>
    </w:rPr>
  </w:style>
  <w:style w:type="character" w:customStyle="1" w:styleId="cf01">
    <w:name w:val="cf01"/>
    <w:basedOn w:val="DefaultParagraphFont"/>
    <w:rsid w:val="00CF3FD8"/>
    <w:rPr>
      <w:rFonts w:ascii="Segoe UI" w:hAnsi="Segoe UI" w:cs="Segoe UI" w:hint="default"/>
      <w:sz w:val="18"/>
      <w:szCs w:val="18"/>
    </w:rPr>
  </w:style>
  <w:style w:type="paragraph" w:customStyle="1" w:styleId="Parasts3">
    <w:name w:val="Parasts3"/>
    <w:rsid w:val="00403C83"/>
    <w:pPr>
      <w:suppressAutoHyphens/>
      <w:autoSpaceDN w:val="0"/>
      <w:spacing w:after="160"/>
    </w:pPr>
    <w:rPr>
      <w:rFonts w:ascii="Calibri" w:eastAsia="Calibri" w:hAnsi="Calibri"/>
      <w:sz w:val="22"/>
      <w:szCs w:val="22"/>
      <w:lang w:eastAsia="en-US"/>
    </w:rPr>
  </w:style>
  <w:style w:type="character" w:styleId="FootnoteReference">
    <w:name w:val="footnote reference"/>
    <w:basedOn w:val="DefaultParagraphFont"/>
    <w:uiPriority w:val="99"/>
    <w:unhideWhenUsed/>
    <w:rsid w:val="00403C83"/>
    <w:rPr>
      <w:vertAlign w:val="superscript"/>
    </w:rPr>
  </w:style>
  <w:style w:type="paragraph" w:styleId="FootnoteText">
    <w:name w:val="footnote text"/>
    <w:basedOn w:val="Normal"/>
    <w:link w:val="FootnoteTextChar"/>
    <w:uiPriority w:val="99"/>
    <w:unhideWhenUsed/>
    <w:rsid w:val="00403C8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03C83"/>
    <w:rPr>
      <w:rFonts w:asciiTheme="minorHAnsi" w:eastAsiaTheme="minorHAnsi" w:hAnsiTheme="minorHAnsi" w:cstheme="minorBidi"/>
      <w:lang w:eastAsia="en-US"/>
    </w:rPr>
  </w:style>
  <w:style w:type="character" w:styleId="Strong">
    <w:name w:val="Strong"/>
    <w:basedOn w:val="DefaultParagraphFont"/>
    <w:uiPriority w:val="22"/>
    <w:qFormat/>
    <w:rsid w:val="00AA31A2"/>
    <w:rPr>
      <w:b/>
      <w:bCs/>
    </w:rPr>
  </w:style>
  <w:style w:type="character" w:customStyle="1" w:styleId="ui-provider">
    <w:name w:val="ui-provider"/>
    <w:basedOn w:val="DefaultParagraphFont"/>
    <w:rsid w:val="00346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3015">
      <w:bodyDiv w:val="1"/>
      <w:marLeft w:val="0"/>
      <w:marRight w:val="0"/>
      <w:marTop w:val="0"/>
      <w:marBottom w:val="0"/>
      <w:divBdr>
        <w:top w:val="none" w:sz="0" w:space="0" w:color="auto"/>
        <w:left w:val="none" w:sz="0" w:space="0" w:color="auto"/>
        <w:bottom w:val="none" w:sz="0" w:space="0" w:color="auto"/>
        <w:right w:val="none" w:sz="0" w:space="0" w:color="auto"/>
      </w:divBdr>
    </w:div>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271743165">
      <w:bodyDiv w:val="1"/>
      <w:marLeft w:val="0"/>
      <w:marRight w:val="0"/>
      <w:marTop w:val="0"/>
      <w:marBottom w:val="0"/>
      <w:divBdr>
        <w:top w:val="none" w:sz="0" w:space="0" w:color="auto"/>
        <w:left w:val="none" w:sz="0" w:space="0" w:color="auto"/>
        <w:bottom w:val="none" w:sz="0" w:space="0" w:color="auto"/>
        <w:right w:val="none" w:sz="0" w:space="0" w:color="auto"/>
      </w:divBdr>
    </w:div>
    <w:div w:id="601187967">
      <w:bodyDiv w:val="1"/>
      <w:marLeft w:val="0"/>
      <w:marRight w:val="0"/>
      <w:marTop w:val="0"/>
      <w:marBottom w:val="0"/>
      <w:divBdr>
        <w:top w:val="none" w:sz="0" w:space="0" w:color="auto"/>
        <w:left w:val="none" w:sz="0" w:space="0" w:color="auto"/>
        <w:bottom w:val="none" w:sz="0" w:space="0" w:color="auto"/>
        <w:right w:val="none" w:sz="0" w:space="0" w:color="auto"/>
      </w:divBdr>
    </w:div>
    <w:div w:id="844785121">
      <w:bodyDiv w:val="1"/>
      <w:marLeft w:val="0"/>
      <w:marRight w:val="0"/>
      <w:marTop w:val="0"/>
      <w:marBottom w:val="0"/>
      <w:divBdr>
        <w:top w:val="none" w:sz="0" w:space="0" w:color="auto"/>
        <w:left w:val="none" w:sz="0" w:space="0" w:color="auto"/>
        <w:bottom w:val="none" w:sz="0" w:space="0" w:color="auto"/>
        <w:right w:val="none" w:sz="0" w:space="0" w:color="auto"/>
      </w:divBdr>
    </w:div>
    <w:div w:id="1035811586">
      <w:bodyDiv w:val="1"/>
      <w:marLeft w:val="0"/>
      <w:marRight w:val="0"/>
      <w:marTop w:val="0"/>
      <w:marBottom w:val="0"/>
      <w:divBdr>
        <w:top w:val="none" w:sz="0" w:space="0" w:color="auto"/>
        <w:left w:val="none" w:sz="0" w:space="0" w:color="auto"/>
        <w:bottom w:val="none" w:sz="0" w:space="0" w:color="auto"/>
        <w:right w:val="none" w:sz="0" w:space="0" w:color="auto"/>
      </w:divBdr>
    </w:div>
    <w:div w:id="1079135466">
      <w:bodyDiv w:val="1"/>
      <w:marLeft w:val="0"/>
      <w:marRight w:val="0"/>
      <w:marTop w:val="0"/>
      <w:marBottom w:val="0"/>
      <w:divBdr>
        <w:top w:val="none" w:sz="0" w:space="0" w:color="auto"/>
        <w:left w:val="none" w:sz="0" w:space="0" w:color="auto"/>
        <w:bottom w:val="none" w:sz="0" w:space="0" w:color="auto"/>
        <w:right w:val="none" w:sz="0" w:space="0" w:color="auto"/>
      </w:divBdr>
    </w:div>
    <w:div w:id="1215462552">
      <w:bodyDiv w:val="1"/>
      <w:marLeft w:val="0"/>
      <w:marRight w:val="0"/>
      <w:marTop w:val="0"/>
      <w:marBottom w:val="0"/>
      <w:divBdr>
        <w:top w:val="none" w:sz="0" w:space="0" w:color="auto"/>
        <w:left w:val="none" w:sz="0" w:space="0" w:color="auto"/>
        <w:bottom w:val="none" w:sz="0" w:space="0" w:color="auto"/>
        <w:right w:val="none" w:sz="0" w:space="0" w:color="auto"/>
      </w:divBdr>
    </w:div>
    <w:div w:id="1258102928">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 w:id="1556433893">
      <w:bodyDiv w:val="1"/>
      <w:marLeft w:val="0"/>
      <w:marRight w:val="0"/>
      <w:marTop w:val="0"/>
      <w:marBottom w:val="0"/>
      <w:divBdr>
        <w:top w:val="none" w:sz="0" w:space="0" w:color="auto"/>
        <w:left w:val="none" w:sz="0" w:space="0" w:color="auto"/>
        <w:bottom w:val="none" w:sz="0" w:space="0" w:color="auto"/>
        <w:right w:val="none" w:sz="0" w:space="0" w:color="auto"/>
      </w:divBdr>
    </w:div>
    <w:div w:id="1677685220">
      <w:bodyDiv w:val="1"/>
      <w:marLeft w:val="0"/>
      <w:marRight w:val="0"/>
      <w:marTop w:val="0"/>
      <w:marBottom w:val="0"/>
      <w:divBdr>
        <w:top w:val="none" w:sz="0" w:space="0" w:color="auto"/>
        <w:left w:val="none" w:sz="0" w:space="0" w:color="auto"/>
        <w:bottom w:val="none" w:sz="0" w:space="0" w:color="auto"/>
        <w:right w:val="none" w:sz="0" w:space="0" w:color="auto"/>
      </w:divBdr>
    </w:div>
    <w:div w:id="1909998393">
      <w:bodyDiv w:val="1"/>
      <w:marLeft w:val="0"/>
      <w:marRight w:val="0"/>
      <w:marTop w:val="0"/>
      <w:marBottom w:val="0"/>
      <w:divBdr>
        <w:top w:val="none" w:sz="0" w:space="0" w:color="auto"/>
        <w:left w:val="none" w:sz="0" w:space="0" w:color="auto"/>
        <w:bottom w:val="none" w:sz="0" w:space="0" w:color="auto"/>
        <w:right w:val="none" w:sz="0" w:space="0" w:color="auto"/>
      </w:divBdr>
    </w:div>
    <w:div w:id="1921211070">
      <w:bodyDiv w:val="1"/>
      <w:marLeft w:val="0"/>
      <w:marRight w:val="0"/>
      <w:marTop w:val="0"/>
      <w:marBottom w:val="0"/>
      <w:divBdr>
        <w:top w:val="none" w:sz="0" w:space="0" w:color="auto"/>
        <w:left w:val="none" w:sz="0" w:space="0" w:color="auto"/>
        <w:bottom w:val="none" w:sz="0" w:space="0" w:color="auto"/>
        <w:right w:val="none" w:sz="0" w:space="0" w:color="auto"/>
      </w:divBdr>
    </w:div>
    <w:div w:id="199120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vejaparki@lvm.lv" TargetMode="External"/><Relationship Id="rId18" Type="http://schemas.openxmlformats.org/officeDocument/2006/relationships/hyperlink" Target="https://www.lvm.lv/biznesa-partneriem/zemes-pirksana-un-noma/konkursi-un-izsoles" TargetMode="External"/><Relationship Id="rId26" Type="http://schemas.openxmlformats.org/officeDocument/2006/relationships/hyperlink" Target="https://izsoles.ta.gov.lv" TargetMode="External"/><Relationship Id="rId39" Type="http://schemas.openxmlformats.org/officeDocument/2006/relationships/hyperlink" Target="mailto:lvm@lvm.lv" TargetMode="External"/><Relationship Id="rId21" Type="http://schemas.openxmlformats.org/officeDocument/2006/relationships/hyperlink" Target="https://www.izsoles.ta.gov.lv" TargetMode="External"/><Relationship Id="rId34" Type="http://schemas.openxmlformats.org/officeDocument/2006/relationships/hyperlink" Target="http://www.vni.lv"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onsilium.europa.eu/lv/policies/eu-list-of-non-cooperative-jurisdictions/" TargetMode="External"/><Relationship Id="rId20" Type="http://schemas.openxmlformats.org/officeDocument/2006/relationships/hyperlink" Target="https://www.izsoles.ta.gov.lv/" TargetMode="External"/><Relationship Id="rId29" Type="http://schemas.openxmlformats.org/officeDocument/2006/relationships/hyperlink" Target="https://izsoles.ta.gov.lv"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vm.lv/biznesa-partneriem/zemes-pirksana-un-noma/iznomajam-zemi/iznomasanas-kartiba" TargetMode="External"/><Relationship Id="rId24" Type="http://schemas.openxmlformats.org/officeDocument/2006/relationships/hyperlink" Target="https://izsoles.ta.gov.lv/noteikumi/1" TargetMode="External"/><Relationship Id="rId32" Type="http://schemas.openxmlformats.org/officeDocument/2006/relationships/hyperlink" Target="http://www.vni.lv" TargetMode="External"/><Relationship Id="rId37" Type="http://schemas.openxmlformats.org/officeDocument/2006/relationships/hyperlink" Target="http://www.lvm.lv"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ankcijas.fid.gov.lv/" TargetMode="External"/><Relationship Id="rId23" Type="http://schemas.openxmlformats.org/officeDocument/2006/relationships/hyperlink" Target="https://izsoles.ta.gov.lv" TargetMode="External"/><Relationship Id="rId28" Type="http://schemas.openxmlformats.org/officeDocument/2006/relationships/hyperlink" Target="https://izsoles.ta.gov.lv" TargetMode="External"/><Relationship Id="rId36" Type="http://schemas.openxmlformats.org/officeDocument/2006/relationships/hyperlink" Target="http://www.vni.lv" TargetMode="External"/><Relationship Id="rId10" Type="http://schemas.openxmlformats.org/officeDocument/2006/relationships/endnotes" Target="endnotes.xml"/><Relationship Id="rId19" Type="http://schemas.openxmlformats.org/officeDocument/2006/relationships/hyperlink" Target="http://www.vni.lv" TargetMode="External"/><Relationship Id="rId31"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vejaparki@lvm.lv" TargetMode="External"/><Relationship Id="rId27" Type="http://schemas.openxmlformats.org/officeDocument/2006/relationships/hyperlink" Target="https://izsoles.ta.gov.lv" TargetMode="External"/><Relationship Id="rId30" Type="http://schemas.openxmlformats.org/officeDocument/2006/relationships/hyperlink" Target="https://izsoles.ta.gov.lv" TargetMode="External"/><Relationship Id="rId35" Type="http://schemas.openxmlformats.org/officeDocument/2006/relationships/hyperlink" Target="http://www.lvm.lv"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vejaparki@lvm.lv" TargetMode="External"/><Relationship Id="rId17" Type="http://schemas.openxmlformats.org/officeDocument/2006/relationships/hyperlink" Target="http://www.lvm.lv" TargetMode="External"/><Relationship Id="rId25" Type="http://schemas.openxmlformats.org/officeDocument/2006/relationships/hyperlink" Target="https://izsoles.ta.gov.lv" TargetMode="External"/><Relationship Id="rId33" Type="http://schemas.openxmlformats.org/officeDocument/2006/relationships/hyperlink" Target="http://www.lvm.lv" TargetMode="External"/><Relationship Id="rId38" Type="http://schemas.openxmlformats.org/officeDocument/2006/relationships/hyperlink" Target="mailto:lvm@lvm.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299999" TargetMode="External"/><Relationship Id="rId1" Type="http://schemas.openxmlformats.org/officeDocument/2006/relationships/hyperlink" Target="https://likumi.lv/ta/id/299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22DF075C3785B94B8D26E3F2644605B4" ma:contentTypeVersion="2" ma:contentTypeDescription="Izveidot jaunu dokumentu." ma:contentTypeScope="" ma:versionID="b6df97e64ea3d6e201d5ce9cc53a80ba">
  <xsd:schema xmlns:xsd="http://www.w3.org/2001/XMLSchema" xmlns:xs="http://www.w3.org/2001/XMLSchema" xmlns:p="http://schemas.microsoft.com/office/2006/metadata/properties" xmlns:ns2="bfcd9476-2b43-4b96-a1b7-3395063650c4" targetNamespace="http://schemas.microsoft.com/office/2006/metadata/properties" ma:root="true" ma:fieldsID="874789f0bb53c838d2cb5cc346b10603" ns2:_="">
    <xsd:import namespace="bfcd9476-2b43-4b96-a1b7-3395063650c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d9476-2b43-4b96-a1b7-3395063650c4"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8A6CAE-13CA-4F7D-B493-E9EFCE1D6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d9476-2b43-4b96-a1b7-339506365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732A05-49CD-4958-89D5-2E9671B52265}">
  <ds:schemaRefs>
    <ds:schemaRef ds:uri="http://schemas.openxmlformats.org/officeDocument/2006/bibliography"/>
  </ds:schemaRefs>
</ds:datastoreItem>
</file>

<file path=customXml/itemProps3.xml><?xml version="1.0" encoding="utf-8"?>
<ds:datastoreItem xmlns:ds="http://schemas.openxmlformats.org/officeDocument/2006/customXml" ds:itemID="{2D209D02-E247-442B-BBF8-844AC133A0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1A8D62-EC13-4B1C-92AD-C2668C322E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22091</Words>
  <Characters>12592</Characters>
  <Application>Microsoft Office Word</Application>
  <DocSecurity>2</DocSecurity>
  <Lines>104</Lines>
  <Paragraphs>69</Paragraphs>
  <ScaleCrop>false</ScaleCrop>
  <Company>Company</Company>
  <LinksUpToDate>false</LinksUpToDate>
  <CharactersWithSpaces>34614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Lāsma Dzelme</cp:lastModifiedBy>
  <cp:revision>2</cp:revision>
  <cp:lastPrinted>2019-05-09T11:40:00Z</cp:lastPrinted>
  <dcterms:created xsi:type="dcterms:W3CDTF">2023-10-20T07:48:00Z</dcterms:created>
  <dcterms:modified xsi:type="dcterms:W3CDTF">2023-10-20T07:48:00Z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0x01010022DF075C3785B94B8D26E3F2644605B4</vt:lpwstr>
  </property>
</Properties>
</file>